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D04BC" w14:textId="77777777" w:rsidR="00017527" w:rsidRPr="007C56F7" w:rsidRDefault="00017527" w:rsidP="00017527">
      <w:pPr>
        <w:rPr>
          <w:sz w:val="20"/>
          <w:szCs w:val="20"/>
          <w:lang w:val="en-GB"/>
        </w:rPr>
      </w:pPr>
      <w:r w:rsidRPr="007C56F7">
        <w:rPr>
          <w:sz w:val="20"/>
          <w:szCs w:val="20"/>
          <w:lang w:val="en-GB"/>
        </w:rPr>
        <w:t>Kesseböhmer@Home, del 4 al 7 de mayo de 2021</w:t>
      </w:r>
    </w:p>
    <w:p w14:paraId="344B63CF" w14:textId="0A15A19A" w:rsidR="00017527" w:rsidRPr="007C56F7" w:rsidRDefault="00017527" w:rsidP="00017527">
      <w:pPr>
        <w:rPr>
          <w:sz w:val="20"/>
          <w:szCs w:val="20"/>
          <w:lang w:val="en-GB"/>
        </w:rPr>
      </w:pPr>
      <w:r w:rsidRPr="007C56F7">
        <w:rPr>
          <w:sz w:val="20"/>
          <w:szCs w:val="20"/>
          <w:lang w:val="en-GB"/>
        </w:rPr>
        <w:t>PR no.</w:t>
      </w:r>
      <w:r>
        <w:rPr>
          <w:sz w:val="20"/>
          <w:szCs w:val="20"/>
          <w:lang w:val="en-GB"/>
        </w:rPr>
        <w:t xml:space="preserve"> </w:t>
      </w:r>
      <w:r w:rsidRPr="007C56F7">
        <w:rPr>
          <w:sz w:val="20"/>
          <w:szCs w:val="20"/>
          <w:lang w:val="en-GB"/>
        </w:rPr>
        <w:t>10008-009</w:t>
      </w:r>
      <w:r>
        <w:rPr>
          <w:sz w:val="20"/>
          <w:szCs w:val="20"/>
          <w:lang w:val="en-GB"/>
        </w:rPr>
        <w:t>3</w:t>
      </w:r>
      <w:r w:rsidRPr="007C56F7">
        <w:rPr>
          <w:sz w:val="20"/>
          <w:szCs w:val="20"/>
          <w:lang w:val="en-GB"/>
        </w:rPr>
        <w:t>-05/2021</w:t>
      </w:r>
    </w:p>
    <w:p w14:paraId="43F1658F" w14:textId="77777777" w:rsidR="00A3673C" w:rsidRPr="00017527" w:rsidRDefault="00A3673C" w:rsidP="00A3673C">
      <w:pPr>
        <w:rPr>
          <w:sz w:val="20"/>
          <w:szCs w:val="20"/>
          <w:lang w:val="en-GB"/>
        </w:rPr>
      </w:pPr>
    </w:p>
    <w:p w14:paraId="750968BE" w14:textId="4F15C376" w:rsidR="00017527" w:rsidRPr="00017527" w:rsidRDefault="00017527" w:rsidP="00017527">
      <w:pPr>
        <w:spacing w:line="274" w:lineRule="auto"/>
        <w:rPr>
          <w:b/>
          <w:bCs/>
          <w:sz w:val="28"/>
          <w:szCs w:val="28"/>
          <w:lang w:val="en-GB"/>
        </w:rPr>
      </w:pPr>
      <w:r w:rsidRPr="00017527">
        <w:rPr>
          <w:b/>
          <w:bCs/>
          <w:sz w:val="28"/>
          <w:szCs w:val="28"/>
          <w:lang w:val="en-GB"/>
        </w:rPr>
        <w:t>De estantería a sistema de diseño interior</w:t>
      </w:r>
    </w:p>
    <w:p w14:paraId="05042A4D" w14:textId="77777777" w:rsidR="00017527" w:rsidRPr="00017527" w:rsidRDefault="00017527" w:rsidP="00017527">
      <w:pPr>
        <w:spacing w:line="274" w:lineRule="auto"/>
        <w:rPr>
          <w:b/>
          <w:bCs/>
          <w:lang w:val="en-GB"/>
        </w:rPr>
      </w:pPr>
      <w:r w:rsidRPr="00017527">
        <w:rPr>
          <w:b/>
          <w:bCs/>
          <w:lang w:val="en-GB"/>
        </w:rPr>
        <w:t>"YouK" crea un estilo industrial funcional en todas las zonas de la vivienda</w:t>
      </w:r>
    </w:p>
    <w:p w14:paraId="0BD78765" w14:textId="77777777" w:rsidR="00017527" w:rsidRPr="00017527" w:rsidRDefault="00017527" w:rsidP="00017527">
      <w:pPr>
        <w:spacing w:line="274" w:lineRule="auto"/>
        <w:rPr>
          <w:lang w:val="en-GB"/>
        </w:rPr>
      </w:pPr>
    </w:p>
    <w:p w14:paraId="6671E2BD" w14:textId="77777777" w:rsidR="00017527" w:rsidRPr="00017527" w:rsidRDefault="00017527" w:rsidP="00017527">
      <w:pPr>
        <w:spacing w:line="274" w:lineRule="auto"/>
        <w:rPr>
          <w:b/>
          <w:bCs/>
          <w:lang w:val="en-GB"/>
        </w:rPr>
      </w:pPr>
      <w:r w:rsidRPr="00017527">
        <w:rPr>
          <w:b/>
          <w:bCs/>
          <w:lang w:val="en-GB"/>
        </w:rPr>
        <w:t>Una vez introducido en el mercado como elemento de escalera de acero para estanterías, "YouK" sirve ahora de base para que los fabricantes lo transformen en un sistema de mobiliario e interiorismo polivalente con amplias posibilidades de adaptación personalizadas. Ya sea en la cocina o en el baño, en el comedor, en el salón o en la habitación de los niños, en el cuarto de lavandería, en el sótano o como perchero en el pasillo, "YouK" sienta las bases para que el estilo industrial moderno y funcional se traslade a todas las zonas de la vivienda.</w:t>
      </w:r>
    </w:p>
    <w:p w14:paraId="3A145D94" w14:textId="77777777" w:rsidR="00017527" w:rsidRPr="00017527" w:rsidRDefault="00017527" w:rsidP="00017527">
      <w:pPr>
        <w:spacing w:line="274" w:lineRule="auto"/>
        <w:rPr>
          <w:lang w:val="en-GB"/>
        </w:rPr>
      </w:pPr>
    </w:p>
    <w:p w14:paraId="3A56C657" w14:textId="77777777" w:rsidR="00017527" w:rsidRPr="00017527" w:rsidRDefault="00017527" w:rsidP="00017527">
      <w:pPr>
        <w:spacing w:line="274" w:lineRule="auto"/>
        <w:rPr>
          <w:lang w:val="en-GB"/>
        </w:rPr>
      </w:pPr>
      <w:r w:rsidRPr="00017527">
        <w:rPr>
          <w:lang w:val="en-GB"/>
        </w:rPr>
        <w:t>En mayo de 2021, Kesseböhmer retomará la temática de los bastidores en forma de escalera para ofrecer una ilustración inspiradora del potencial de desarrollo que se esconde detrás del sistema, con soluciones de los clientes montadas sobre él. La base sigue siendo la misma: un sistema básico de bastidores de acero de alta calidad en cinco alturas diferentes (entre 550 y 2.210 mm), dos profundidades (200 y 320 mm) y el color negro intenso. La microestructura vive de la individualidad de los estantes personalizados, así como de la disposición y combinación de los bastidores en la pared.</w:t>
      </w:r>
    </w:p>
    <w:p w14:paraId="2E03CDB3" w14:textId="77777777" w:rsidR="00017527" w:rsidRPr="00017527" w:rsidRDefault="00017527" w:rsidP="00017527">
      <w:pPr>
        <w:spacing w:line="274" w:lineRule="auto"/>
        <w:rPr>
          <w:lang w:val="en-GB"/>
        </w:rPr>
      </w:pPr>
    </w:p>
    <w:p w14:paraId="62F71A8D" w14:textId="6AFCDC53" w:rsidR="00017527" w:rsidRPr="00017527" w:rsidRDefault="00017527" w:rsidP="00017527">
      <w:pPr>
        <w:spacing w:line="274" w:lineRule="auto"/>
        <w:rPr>
          <w:b/>
          <w:bCs/>
          <w:lang w:val="en-GB"/>
        </w:rPr>
      </w:pPr>
      <w:r w:rsidRPr="00017527">
        <w:rPr>
          <w:b/>
          <w:bCs/>
          <w:lang w:val="en-GB"/>
        </w:rPr>
        <w:t>"K2Build": Acompañamiento desde la primera idea hasta la comercialización</w:t>
      </w:r>
    </w:p>
    <w:p w14:paraId="019D4967" w14:textId="77777777" w:rsidR="00017527" w:rsidRPr="00017527" w:rsidRDefault="00017527" w:rsidP="00017527">
      <w:pPr>
        <w:spacing w:line="274" w:lineRule="auto"/>
        <w:rPr>
          <w:lang w:val="en-GB"/>
        </w:rPr>
      </w:pPr>
    </w:p>
    <w:p w14:paraId="3CC27AD9" w14:textId="77777777" w:rsidR="00017527" w:rsidRPr="00017527" w:rsidRDefault="00017527" w:rsidP="00017527">
      <w:pPr>
        <w:spacing w:line="274" w:lineRule="auto"/>
        <w:rPr>
          <w:lang w:val="en-GB"/>
        </w:rPr>
      </w:pPr>
      <w:r w:rsidRPr="00017527">
        <w:rPr>
          <w:lang w:val="en-GB"/>
        </w:rPr>
        <w:t xml:space="preserve">Con el concepto "K2Build", Kesseböhmer quiere acompañar ahora al distribuidor desde la idea inicial de una composición individual "YouK", pasando por el asesoramiento al cliente, la planificación, el listado de materiales y la realización, hasta la comercialización orientada a grupos específicos. Se trata de un paquete completo, que ofrece todo lo </w:t>
      </w:r>
      <w:r w:rsidRPr="00017527">
        <w:rPr>
          <w:lang w:val="en-GB"/>
        </w:rPr>
        <w:lastRenderedPageBreak/>
        <w:t>necesario para la situación de planificación especial. Kesseböhmer no sólo suministra las piezas metálicas necesarias, como bastidores, percheros o estantes, listones de ganchos o paragüeros, sino que también tiene en cuenta las ideas del cliente, que puede ampliar el sistema de forma funcional y orientada al diseño con elementos adicionales fáciles de colgar o instalar. Como set completo, "K2Build" incluye inspiraciones, configuraciones dimensionales, archivos de datos CAD para el diseño general y ayudas para la fabricación en forma de listas de piezas de muebles e instrucciones de montaje.</w:t>
      </w:r>
    </w:p>
    <w:p w14:paraId="068D1A52" w14:textId="77777777" w:rsidR="00017527" w:rsidRPr="00017527" w:rsidRDefault="00017527" w:rsidP="00017527">
      <w:pPr>
        <w:spacing w:line="274" w:lineRule="auto"/>
        <w:rPr>
          <w:lang w:val="en-GB"/>
        </w:rPr>
      </w:pPr>
    </w:p>
    <w:p w14:paraId="23744DF0" w14:textId="73A9AB19" w:rsidR="00950C88" w:rsidRPr="00017527" w:rsidRDefault="00017527" w:rsidP="00017527">
      <w:pPr>
        <w:spacing w:line="274" w:lineRule="auto"/>
        <w:rPr>
          <w:lang w:val="en-GB"/>
        </w:rPr>
      </w:pPr>
      <w:r w:rsidRPr="00017527">
        <w:rPr>
          <w:lang w:val="en-GB"/>
        </w:rPr>
        <w:t xml:space="preserve">Una escalera se transforma en un mundo propio de productos con más funcionalidad. Esa es la idea que hay detrás de "YouK". Por ejemplo, la estantería de estilo industrial, con los módulos de un cliente, tiene el potencial de convertirse en una unidad de pared completa. Con tableros de mesa insertados, se convierte en la oficina en casa o en el "espacio de co-working". </w:t>
      </w:r>
    </w:p>
    <w:p w14:paraId="1FD2C3AE" w14:textId="77777777" w:rsidR="00017527" w:rsidRPr="00017527" w:rsidRDefault="00017527" w:rsidP="00017527">
      <w:pPr>
        <w:spacing w:line="274" w:lineRule="auto"/>
        <w:rPr>
          <w:lang w:val="en-GB"/>
        </w:rPr>
      </w:pPr>
    </w:p>
    <w:p w14:paraId="5F4FD35A" w14:textId="146C1F8E" w:rsidR="00950C88" w:rsidRPr="00017527" w:rsidRDefault="00950C88" w:rsidP="00A3673C">
      <w:pPr>
        <w:spacing w:line="274" w:lineRule="auto"/>
        <w:rPr>
          <w:lang w:val="en-GB"/>
        </w:rPr>
      </w:pPr>
    </w:p>
    <w:p w14:paraId="60BC4FF4" w14:textId="77619F76" w:rsidR="00950C88" w:rsidRPr="00017527" w:rsidRDefault="006A5039" w:rsidP="00950C88">
      <w:pPr>
        <w:rPr>
          <w:lang w:val="en-GB"/>
        </w:rPr>
      </w:pPr>
      <w:r w:rsidRPr="006A5039">
        <w:rPr>
          <w:lang w:val="en-GB"/>
        </w:rPr>
        <w:t xml:space="preserve">Leyenda </w:t>
      </w:r>
      <w:r w:rsidR="00017527" w:rsidRPr="00017527">
        <w:rPr>
          <w:lang w:val="en-GB"/>
        </w:rPr>
        <w:t>1: En mayo de 2021, Kesseböhmer retomará el tema de las estanterías de escalera para ilustrar de forma inspiradora el potencial de desarrollo que se esconde tras el sistema con las soluciones de los clientes construidas sobre él. Con el concepto "K2Build", se acompaña al minorista desde la idea inicial de una composición individual "YouK", pasando por el asesoramiento al cliente, la planificación, el listado de materiales y la realización, hasta la comercialización orientada al grupo objetivo. Foto: Kesseböhmer</w:t>
      </w:r>
    </w:p>
    <w:p w14:paraId="0F9EFDE7" w14:textId="77777777" w:rsidR="00017527" w:rsidRPr="00017527" w:rsidRDefault="00017527" w:rsidP="00950C88">
      <w:pPr>
        <w:rPr>
          <w:lang w:val="en-GB"/>
        </w:rPr>
      </w:pPr>
    </w:p>
    <w:p w14:paraId="423D0CD5" w14:textId="634EF20D" w:rsidR="00950C88" w:rsidRDefault="006A5039" w:rsidP="00017527">
      <w:r w:rsidRPr="006A5039">
        <w:rPr>
          <w:lang w:val="en-GB"/>
        </w:rPr>
        <w:t xml:space="preserve">Leyenda </w:t>
      </w:r>
      <w:r w:rsidR="00017527" w:rsidRPr="00017527">
        <w:rPr>
          <w:lang w:val="en-GB"/>
        </w:rPr>
        <w:t xml:space="preserve">2: Ya sea en la cocina o en el baño, en el comedor, en el salón o en la habitación de los niños, en el lavadero, en el sótano o como guardarropa en el pasillo, "YouK" sienta las bases para que el estilo industrial moderno y funcional se traslade a todas las zonas de la casa. </w:t>
      </w:r>
      <w:r w:rsidR="00017527" w:rsidRPr="00017527">
        <w:t>Foto: Kesseböhmer</w:t>
      </w:r>
    </w:p>
    <w:sectPr w:rsidR="00950C88" w:rsidSect="00DD0F27">
      <w:headerReference w:type="default" r:id="rId7"/>
      <w:pgSz w:w="11906" w:h="16838" w:code="9"/>
      <w:pgMar w:top="2835" w:right="3402" w:bottom="226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EC4FF" w14:textId="77777777" w:rsidR="00911E7B" w:rsidRDefault="00911E7B" w:rsidP="00A3673C">
      <w:r>
        <w:separator/>
      </w:r>
    </w:p>
  </w:endnote>
  <w:endnote w:type="continuationSeparator" w:id="0">
    <w:p w14:paraId="0605AAE5" w14:textId="77777777" w:rsidR="00911E7B" w:rsidRDefault="00911E7B" w:rsidP="00A36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A2685" w14:textId="77777777" w:rsidR="00911E7B" w:rsidRDefault="00911E7B" w:rsidP="00A3673C">
      <w:r>
        <w:separator/>
      </w:r>
    </w:p>
  </w:footnote>
  <w:footnote w:type="continuationSeparator" w:id="0">
    <w:p w14:paraId="2D140EDE" w14:textId="77777777" w:rsidR="00911E7B" w:rsidRDefault="00911E7B" w:rsidP="00A367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F20FA" w14:textId="77777777" w:rsidR="00017527" w:rsidRPr="00017527" w:rsidRDefault="00017527" w:rsidP="00017527">
    <w:pPr>
      <w:jc w:val="right"/>
      <w:rPr>
        <w:sz w:val="20"/>
        <w:szCs w:val="20"/>
        <w:lang w:val="en-GB"/>
      </w:rPr>
    </w:pPr>
    <w:r w:rsidRPr="00017527">
      <w:rPr>
        <w:sz w:val="20"/>
        <w:szCs w:val="20"/>
        <w:lang w:val="en-GB"/>
      </w:rPr>
      <w:t>Kesseböhmer@Home, del 4 al 7 de mayo de 2021</w:t>
    </w:r>
  </w:p>
  <w:p w14:paraId="5687E658" w14:textId="611C40BC" w:rsidR="00017527" w:rsidRPr="00017527" w:rsidRDefault="00017527" w:rsidP="00017527">
    <w:pPr>
      <w:jc w:val="right"/>
      <w:rPr>
        <w:sz w:val="20"/>
        <w:szCs w:val="20"/>
        <w:lang w:val="en-GB"/>
      </w:rPr>
    </w:pPr>
    <w:r w:rsidRPr="00017527">
      <w:rPr>
        <w:sz w:val="20"/>
        <w:szCs w:val="20"/>
        <w:lang w:val="en-GB"/>
      </w:rPr>
      <w:t>PR no. 10008-0093-05/2021</w:t>
    </w:r>
  </w:p>
  <w:p w14:paraId="369C97BC" w14:textId="77777777" w:rsidR="00017527" w:rsidRPr="00017527" w:rsidRDefault="00017527" w:rsidP="00017527">
    <w:pPr>
      <w:jc w:val="right"/>
      <w:rPr>
        <w:sz w:val="20"/>
        <w:szCs w:val="20"/>
        <w:lang w:val="en-GB"/>
      </w:rPr>
    </w:pPr>
    <w:r w:rsidRPr="00017527">
      <w:rPr>
        <w:sz w:val="20"/>
        <w:szCs w:val="20"/>
        <w:lang w:val="en-GB"/>
      </w:rPr>
      <w:t>De estantería a sistema de diseño interior</w:t>
    </w:r>
  </w:p>
  <w:p w14:paraId="32A8E009" w14:textId="160A2CAE" w:rsidR="00A3673C" w:rsidRPr="00017527" w:rsidRDefault="00017527" w:rsidP="00017527">
    <w:pPr>
      <w:jc w:val="right"/>
      <w:rPr>
        <w:sz w:val="20"/>
        <w:szCs w:val="20"/>
        <w:lang w:val="en-GB"/>
      </w:rPr>
    </w:pPr>
    <w:r w:rsidRPr="00017527">
      <w:rPr>
        <w:sz w:val="20"/>
        <w:szCs w:val="20"/>
        <w:lang w:val="en-GB"/>
      </w:rPr>
      <w:t xml:space="preserve">"YouK" crea un estilo industrial funcional en todas las zonas de la </w:t>
    </w:r>
    <w:r>
      <w:rPr>
        <w:sz w:val="20"/>
        <w:szCs w:val="20"/>
        <w:lang w:val="en-GB"/>
      </w:rPr>
      <w:t xml:space="preserve">Vivienda </w:t>
    </w:r>
    <w:r w:rsidR="00A3673C" w:rsidRPr="00017527">
      <w:rPr>
        <w:sz w:val="20"/>
        <w:szCs w:val="20"/>
        <w:lang w:val="en-GB"/>
      </w:rPr>
      <w:t xml:space="preserve">– </w:t>
    </w:r>
    <w:r>
      <w:rPr>
        <w:sz w:val="20"/>
        <w:szCs w:val="20"/>
        <w:lang w:val="en-GB"/>
      </w:rPr>
      <w:t>Página</w:t>
    </w:r>
    <w:r w:rsidR="00A3673C" w:rsidRPr="00017527">
      <w:rPr>
        <w:sz w:val="20"/>
        <w:szCs w:val="20"/>
        <w:lang w:val="en-GB"/>
      </w:rPr>
      <w:t xml:space="preserve"> </w:t>
    </w:r>
    <w:r w:rsidR="00A3673C" w:rsidRPr="00A3673C">
      <w:rPr>
        <w:sz w:val="20"/>
        <w:szCs w:val="20"/>
      </w:rPr>
      <w:fldChar w:fldCharType="begin"/>
    </w:r>
    <w:r w:rsidR="00A3673C" w:rsidRPr="00017527">
      <w:rPr>
        <w:sz w:val="20"/>
        <w:szCs w:val="20"/>
        <w:lang w:val="en-GB"/>
      </w:rPr>
      <w:instrText>PAGE   \* MERGEFORMAT</w:instrText>
    </w:r>
    <w:r w:rsidR="00A3673C" w:rsidRPr="00A3673C">
      <w:rPr>
        <w:sz w:val="20"/>
        <w:szCs w:val="20"/>
      </w:rPr>
      <w:fldChar w:fldCharType="separate"/>
    </w:r>
    <w:r w:rsidR="00A3673C" w:rsidRPr="00017527">
      <w:rPr>
        <w:sz w:val="20"/>
        <w:szCs w:val="20"/>
        <w:lang w:val="en-GB"/>
      </w:rPr>
      <w:t>1</w:t>
    </w:r>
    <w:r w:rsidR="00A3673C" w:rsidRPr="00A3673C">
      <w:rPr>
        <w:sz w:val="20"/>
        <w:szCs w:val="20"/>
      </w:rPr>
      <w:fldChar w:fldCharType="end"/>
    </w:r>
  </w:p>
  <w:p w14:paraId="3968E12C" w14:textId="77777777" w:rsidR="00A3673C" w:rsidRPr="00017527" w:rsidRDefault="00A3673C">
    <w:pPr>
      <w:pStyle w:val="Kopfzeile"/>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92348"/>
    <w:multiLevelType w:val="hybridMultilevel"/>
    <w:tmpl w:val="7E889F00"/>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60224237"/>
    <w:multiLevelType w:val="hybridMultilevel"/>
    <w:tmpl w:val="BC14E50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25DA"/>
    <w:rsid w:val="00017527"/>
    <w:rsid w:val="000331CC"/>
    <w:rsid w:val="000A14AA"/>
    <w:rsid w:val="00102C66"/>
    <w:rsid w:val="00166141"/>
    <w:rsid w:val="001678ED"/>
    <w:rsid w:val="001F5702"/>
    <w:rsid w:val="00205A74"/>
    <w:rsid w:val="00244046"/>
    <w:rsid w:val="00306C9C"/>
    <w:rsid w:val="003252E3"/>
    <w:rsid w:val="003A328A"/>
    <w:rsid w:val="004329BB"/>
    <w:rsid w:val="00443CC9"/>
    <w:rsid w:val="004D258C"/>
    <w:rsid w:val="0058625B"/>
    <w:rsid w:val="005A38A7"/>
    <w:rsid w:val="005B3FBD"/>
    <w:rsid w:val="005E5879"/>
    <w:rsid w:val="00623FA9"/>
    <w:rsid w:val="00663581"/>
    <w:rsid w:val="0068046E"/>
    <w:rsid w:val="006A5039"/>
    <w:rsid w:val="007B2628"/>
    <w:rsid w:val="007C093B"/>
    <w:rsid w:val="00817986"/>
    <w:rsid w:val="008B1EB7"/>
    <w:rsid w:val="008E1A54"/>
    <w:rsid w:val="00911E7B"/>
    <w:rsid w:val="00950C88"/>
    <w:rsid w:val="00A31A58"/>
    <w:rsid w:val="00A3673C"/>
    <w:rsid w:val="00AE1720"/>
    <w:rsid w:val="00B03C32"/>
    <w:rsid w:val="00BB66E7"/>
    <w:rsid w:val="00BF25DA"/>
    <w:rsid w:val="00C04243"/>
    <w:rsid w:val="00CB74A3"/>
    <w:rsid w:val="00CD2B66"/>
    <w:rsid w:val="00D233F4"/>
    <w:rsid w:val="00D62EA3"/>
    <w:rsid w:val="00D816D2"/>
    <w:rsid w:val="00DD0F27"/>
    <w:rsid w:val="00E03D72"/>
    <w:rsid w:val="00E07647"/>
    <w:rsid w:val="00E40010"/>
    <w:rsid w:val="00E73DD4"/>
    <w:rsid w:val="00EB6E4C"/>
    <w:rsid w:val="00EC43D1"/>
    <w:rsid w:val="00F31445"/>
    <w:rsid w:val="00F90F32"/>
    <w:rsid w:val="00FE73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F8DF"/>
  <w15:chartTrackingRefBased/>
  <w15:docId w15:val="{5334F5D8-BE0A-47D7-BC09-8E7DF8C67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F25DA"/>
    <w:pPr>
      <w:ind w:left="720"/>
      <w:contextualSpacing/>
    </w:pPr>
  </w:style>
  <w:style w:type="paragraph" w:styleId="Kopfzeile">
    <w:name w:val="header"/>
    <w:basedOn w:val="Standard"/>
    <w:link w:val="KopfzeileZchn"/>
    <w:uiPriority w:val="99"/>
    <w:unhideWhenUsed/>
    <w:rsid w:val="00A3673C"/>
    <w:pPr>
      <w:tabs>
        <w:tab w:val="center" w:pos="4536"/>
        <w:tab w:val="right" w:pos="9072"/>
      </w:tabs>
    </w:pPr>
  </w:style>
  <w:style w:type="character" w:customStyle="1" w:styleId="KopfzeileZchn">
    <w:name w:val="Kopfzeile Zchn"/>
    <w:basedOn w:val="Absatz-Standardschriftart"/>
    <w:link w:val="Kopfzeile"/>
    <w:uiPriority w:val="99"/>
    <w:rsid w:val="00A3673C"/>
  </w:style>
  <w:style w:type="paragraph" w:styleId="Fuzeile">
    <w:name w:val="footer"/>
    <w:basedOn w:val="Standard"/>
    <w:link w:val="FuzeileZchn"/>
    <w:uiPriority w:val="99"/>
    <w:unhideWhenUsed/>
    <w:rsid w:val="00A3673C"/>
    <w:pPr>
      <w:tabs>
        <w:tab w:val="center" w:pos="4536"/>
        <w:tab w:val="right" w:pos="9072"/>
      </w:tabs>
    </w:pPr>
  </w:style>
  <w:style w:type="character" w:customStyle="1" w:styleId="FuzeileZchn">
    <w:name w:val="Fußzeile Zchn"/>
    <w:basedOn w:val="Absatz-Standardschriftart"/>
    <w:link w:val="Fuzeile"/>
    <w:uiPriority w:val="99"/>
    <w:rsid w:val="00A367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2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488</Words>
  <Characters>3076</Characters>
  <Application>Microsoft Office Word</Application>
  <DocSecurity>0</DocSecurity>
  <Lines>25</Lines>
  <Paragraphs>7</Paragraphs>
  <ScaleCrop>false</ScaleCrop>
  <Company/>
  <LinksUpToDate>false</LinksUpToDate>
  <CharactersWithSpaces>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 Hannemann</dc:creator>
  <cp:keywords/>
  <dc:description/>
  <cp:lastModifiedBy>Bianca Hannemann</cp:lastModifiedBy>
  <cp:revision>3</cp:revision>
  <dcterms:created xsi:type="dcterms:W3CDTF">2021-05-03T17:34:00Z</dcterms:created>
  <dcterms:modified xsi:type="dcterms:W3CDTF">2021-05-03T17:45:00Z</dcterms:modified>
</cp:coreProperties>
</file>