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5824" w14:textId="77777777" w:rsidR="007F7F25" w:rsidRDefault="007F7F25" w:rsidP="007F7F2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Kesseböhmer@Home</w:t>
      </w:r>
      <w:proofErr w:type="spellEnd"/>
      <w:r>
        <w:rPr>
          <w:sz w:val="20"/>
          <w:szCs w:val="20"/>
        </w:rPr>
        <w:t>, 4. bis 7. Mai 2021</w:t>
      </w:r>
    </w:p>
    <w:p w14:paraId="12CA36D8" w14:textId="27C2DA30" w:rsidR="007F7F25" w:rsidRDefault="007F7F25" w:rsidP="007F7F25">
      <w:pPr>
        <w:rPr>
          <w:sz w:val="20"/>
          <w:szCs w:val="20"/>
        </w:rPr>
      </w:pPr>
      <w:r>
        <w:rPr>
          <w:sz w:val="20"/>
          <w:szCs w:val="20"/>
        </w:rPr>
        <w:t>PR-Nr. 10008-0097-05/2021</w:t>
      </w:r>
    </w:p>
    <w:p w14:paraId="0333C080" w14:textId="77777777" w:rsidR="007F7F25" w:rsidRDefault="007F7F25" w:rsidP="008F4BB1">
      <w:pPr>
        <w:rPr>
          <w:b/>
          <w:bCs/>
          <w:sz w:val="28"/>
          <w:szCs w:val="28"/>
        </w:rPr>
      </w:pPr>
    </w:p>
    <w:p w14:paraId="0EDC15C3" w14:textId="72A6C72B" w:rsidR="008F4BB1" w:rsidRPr="008F4BB1" w:rsidRDefault="00CB1AE3" w:rsidP="008F4B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Auszüge, </w:t>
      </w:r>
      <w:r w:rsidR="008F4BB1" w:rsidRPr="008F4BB1">
        <w:rPr>
          <w:b/>
          <w:bCs/>
          <w:sz w:val="28"/>
          <w:szCs w:val="28"/>
        </w:rPr>
        <w:t>Schubkästen &amp; jetzt auch Nische</w:t>
      </w:r>
    </w:p>
    <w:p w14:paraId="436CE59E" w14:textId="05441B53" w:rsidR="008F4BB1" w:rsidRPr="008F4BB1" w:rsidRDefault="008F4BB1" w:rsidP="008F4BB1">
      <w:pPr>
        <w:rPr>
          <w:b/>
          <w:bCs/>
        </w:rPr>
      </w:pPr>
      <w:r w:rsidRPr="008F4BB1">
        <w:rPr>
          <w:b/>
          <w:bCs/>
        </w:rPr>
        <w:t xml:space="preserve">Die neuen </w:t>
      </w:r>
      <w:r w:rsidR="00CB1AE3">
        <w:rPr>
          <w:b/>
          <w:bCs/>
        </w:rPr>
        <w:t>Organisationsl</w:t>
      </w:r>
      <w:r w:rsidRPr="008F4BB1">
        <w:rPr>
          <w:b/>
          <w:bCs/>
        </w:rPr>
        <w:t>ösungen aus dem Holzwerk Rockenhausen</w:t>
      </w:r>
    </w:p>
    <w:p w14:paraId="023EFE66" w14:textId="77777777" w:rsidR="008F4BB1" w:rsidRDefault="008F4BB1" w:rsidP="008F4BB1"/>
    <w:p w14:paraId="0E4EB9B1" w14:textId="3DD7473A" w:rsidR="00061384" w:rsidRPr="00D856F8" w:rsidRDefault="00611A6A" w:rsidP="007F7F25">
      <w:pPr>
        <w:spacing w:line="274" w:lineRule="auto"/>
        <w:rPr>
          <w:b/>
          <w:bCs/>
        </w:rPr>
      </w:pPr>
      <w:r w:rsidRPr="00D856F8">
        <w:rPr>
          <w:b/>
          <w:bCs/>
        </w:rPr>
        <w:t xml:space="preserve">Mit zwei neuen Programmen für den Preiseinstieg </w:t>
      </w:r>
      <w:r w:rsidR="006369EB">
        <w:rPr>
          <w:b/>
          <w:bCs/>
        </w:rPr>
        <w:t>schuf</w:t>
      </w:r>
      <w:r w:rsidRPr="00D856F8">
        <w:rPr>
          <w:b/>
          <w:bCs/>
        </w:rPr>
        <w:t xml:space="preserve"> das Holzwerk Rockenhausen hochwertige Alternativen </w:t>
      </w:r>
      <w:r w:rsidR="00963412" w:rsidRPr="00D856F8">
        <w:rPr>
          <w:b/>
          <w:bCs/>
        </w:rPr>
        <w:t>zu den oft in Küchenschubla</w:t>
      </w:r>
      <w:r w:rsidR="007F7F25">
        <w:rPr>
          <w:b/>
          <w:bCs/>
        </w:rPr>
        <w:softHyphen/>
      </w:r>
      <w:r w:rsidR="00963412" w:rsidRPr="00D856F8">
        <w:rPr>
          <w:b/>
          <w:bCs/>
        </w:rPr>
        <w:t xml:space="preserve">den </w:t>
      </w:r>
      <w:r w:rsidR="00D856F8" w:rsidRPr="00D856F8">
        <w:rPr>
          <w:b/>
          <w:bCs/>
        </w:rPr>
        <w:t xml:space="preserve">standardmäßig </w:t>
      </w:r>
      <w:r w:rsidR="00963412" w:rsidRPr="00D856F8">
        <w:rPr>
          <w:b/>
          <w:bCs/>
        </w:rPr>
        <w:t xml:space="preserve">verbauten Besteckeinsätzen aus </w:t>
      </w:r>
      <w:r w:rsidRPr="00D856F8">
        <w:rPr>
          <w:b/>
          <w:bCs/>
        </w:rPr>
        <w:t xml:space="preserve">Kunststoff. </w:t>
      </w:r>
      <w:r w:rsidR="00C77E7E">
        <w:rPr>
          <w:b/>
          <w:bCs/>
        </w:rPr>
        <w:t>Dar</w:t>
      </w:r>
      <w:r w:rsidR="007F7F25">
        <w:rPr>
          <w:b/>
          <w:bCs/>
        </w:rPr>
        <w:softHyphen/>
      </w:r>
      <w:r w:rsidR="00C77E7E">
        <w:rPr>
          <w:b/>
          <w:bCs/>
        </w:rPr>
        <w:t xml:space="preserve">über hinaus </w:t>
      </w:r>
      <w:r w:rsidRPr="00D856F8">
        <w:rPr>
          <w:b/>
          <w:bCs/>
        </w:rPr>
        <w:t xml:space="preserve">nimmt das Unternehmen im </w:t>
      </w:r>
      <w:proofErr w:type="spellStart"/>
      <w:r w:rsidRPr="00D856F8">
        <w:rPr>
          <w:b/>
          <w:bCs/>
        </w:rPr>
        <w:t>Interzum</w:t>
      </w:r>
      <w:proofErr w:type="spellEnd"/>
      <w:r w:rsidRPr="00D856F8">
        <w:rPr>
          <w:b/>
          <w:bCs/>
        </w:rPr>
        <w:t xml:space="preserve">-Jahr 2021 neben Schubkästen und Auszügen </w:t>
      </w:r>
      <w:r w:rsidR="00C77E7E">
        <w:rPr>
          <w:b/>
          <w:bCs/>
        </w:rPr>
        <w:t xml:space="preserve">erstmals </w:t>
      </w:r>
      <w:r w:rsidRPr="00D856F8">
        <w:rPr>
          <w:b/>
          <w:bCs/>
        </w:rPr>
        <w:t xml:space="preserve">auch die Küchennische ins Visier. </w:t>
      </w:r>
      <w:r w:rsidR="00D856F8" w:rsidRPr="00D856F8">
        <w:rPr>
          <w:b/>
          <w:bCs/>
        </w:rPr>
        <w:t xml:space="preserve">Die neuen </w:t>
      </w:r>
      <w:r w:rsidR="00F2481F">
        <w:rPr>
          <w:b/>
          <w:bCs/>
        </w:rPr>
        <w:t>Organisationsl</w:t>
      </w:r>
      <w:r w:rsidR="00D856F8" w:rsidRPr="00D856F8">
        <w:rPr>
          <w:b/>
          <w:bCs/>
        </w:rPr>
        <w:t>ösungen stehen für einen verantwortungsvol</w:t>
      </w:r>
      <w:r w:rsidR="007F7F25">
        <w:rPr>
          <w:b/>
          <w:bCs/>
        </w:rPr>
        <w:softHyphen/>
      </w:r>
      <w:r w:rsidR="00D856F8" w:rsidRPr="00D856F8">
        <w:rPr>
          <w:b/>
          <w:bCs/>
        </w:rPr>
        <w:t xml:space="preserve">len Umgang mit den </w:t>
      </w:r>
      <w:r w:rsidR="00C77E7E">
        <w:rPr>
          <w:b/>
          <w:bCs/>
        </w:rPr>
        <w:t xml:space="preserve">verwendeten </w:t>
      </w:r>
      <w:r w:rsidR="00D856F8" w:rsidRPr="00D856F8">
        <w:rPr>
          <w:b/>
          <w:bCs/>
        </w:rPr>
        <w:t>Ressourcen und</w:t>
      </w:r>
      <w:r w:rsidR="00061384" w:rsidRPr="00D856F8">
        <w:rPr>
          <w:b/>
          <w:bCs/>
        </w:rPr>
        <w:t xml:space="preserve"> </w:t>
      </w:r>
      <w:r w:rsidR="00D856F8" w:rsidRPr="00D856F8">
        <w:rPr>
          <w:b/>
          <w:bCs/>
        </w:rPr>
        <w:t>für eine hohe Wert</w:t>
      </w:r>
      <w:r w:rsidR="007F7F25">
        <w:rPr>
          <w:b/>
          <w:bCs/>
        </w:rPr>
        <w:softHyphen/>
      </w:r>
      <w:r w:rsidR="00D856F8" w:rsidRPr="00D856F8">
        <w:rPr>
          <w:b/>
          <w:bCs/>
        </w:rPr>
        <w:t>schätzung des Rohstoffs</w:t>
      </w:r>
      <w:r w:rsidR="00061384" w:rsidRPr="00D856F8">
        <w:rPr>
          <w:b/>
          <w:bCs/>
        </w:rPr>
        <w:t xml:space="preserve"> Holz</w:t>
      </w:r>
      <w:r w:rsidR="00427779">
        <w:rPr>
          <w:b/>
          <w:bCs/>
        </w:rPr>
        <w:t>.</w:t>
      </w:r>
    </w:p>
    <w:p w14:paraId="7D36870D" w14:textId="77777777" w:rsidR="00061384" w:rsidRDefault="00061384" w:rsidP="007F7F25">
      <w:pPr>
        <w:pStyle w:val="Listenabsatz"/>
        <w:spacing w:line="274" w:lineRule="auto"/>
        <w:rPr>
          <w:u w:val="single"/>
        </w:rPr>
      </w:pPr>
    </w:p>
    <w:p w14:paraId="206BC02D" w14:textId="730584B9" w:rsidR="00B86605" w:rsidRDefault="00B86605" w:rsidP="007F7F25">
      <w:pPr>
        <w:spacing w:line="274" w:lineRule="auto"/>
      </w:pPr>
      <w:r w:rsidRPr="00B86605">
        <w:t>Ein Besteckeinsatz</w:t>
      </w:r>
      <w:r w:rsidR="00B95D44">
        <w:t xml:space="preserve"> mit drei horizontalen Stegen</w:t>
      </w:r>
      <w:r w:rsidR="00E41287">
        <w:t>, wahlweise in</w:t>
      </w:r>
      <w:r w:rsidR="00E41287" w:rsidRPr="00E41287">
        <w:t xml:space="preserve"> </w:t>
      </w:r>
      <w:r w:rsidR="00E41287">
        <w:t>„</w:t>
      </w:r>
      <w:r w:rsidR="00E41287" w:rsidRPr="00E41287">
        <w:t>Esche schwarz</w:t>
      </w:r>
      <w:r w:rsidR="00E41287">
        <w:t>“</w:t>
      </w:r>
      <w:r w:rsidR="00B95D44">
        <w:t xml:space="preserve"> oder</w:t>
      </w:r>
      <w:r w:rsidR="00E41287">
        <w:t xml:space="preserve"> „</w:t>
      </w:r>
      <w:r w:rsidR="00E41287" w:rsidRPr="00E41287">
        <w:t>Eiche hell</w:t>
      </w:r>
      <w:r w:rsidR="00E41287">
        <w:t>“</w:t>
      </w:r>
      <w:r w:rsidR="00B95D44">
        <w:t xml:space="preserve">, </w:t>
      </w:r>
      <w:r w:rsidRPr="00B86605">
        <w:t>bildet die Basis für „</w:t>
      </w:r>
      <w:proofErr w:type="spellStart"/>
      <w:r w:rsidR="00061384" w:rsidRPr="00B86605">
        <w:t>HoLite</w:t>
      </w:r>
      <w:proofErr w:type="spellEnd"/>
      <w:r w:rsidRPr="00B86605">
        <w:t>“</w:t>
      </w:r>
      <w:r w:rsidR="00E41287">
        <w:t>.</w:t>
      </w:r>
      <w:r w:rsidRPr="00B86605">
        <w:t xml:space="preserve"> </w:t>
      </w:r>
      <w:r w:rsidR="00E41287">
        <w:t>Da</w:t>
      </w:r>
      <w:r w:rsidRPr="00B86605">
        <w:t xml:space="preserve">mit </w:t>
      </w:r>
      <w:r w:rsidR="00E41287">
        <w:t>lassen</w:t>
      </w:r>
      <w:r w:rsidRPr="00B86605">
        <w:t xml:space="preserve"> sich Schubkästen </w:t>
      </w:r>
      <w:r w:rsidR="00E41287">
        <w:t xml:space="preserve">durchgängig </w:t>
      </w:r>
      <w:r w:rsidRPr="00B86605">
        <w:t>ausstatten</w:t>
      </w:r>
      <w:r w:rsidR="006369EB">
        <w:t xml:space="preserve">: </w:t>
      </w:r>
      <w:r w:rsidR="006369EB" w:rsidRPr="006369EB">
        <w:t xml:space="preserve">in </w:t>
      </w:r>
      <w:proofErr w:type="spellStart"/>
      <w:r w:rsidR="006369EB" w:rsidRPr="006369EB">
        <w:t>Korpusbreiten</w:t>
      </w:r>
      <w:proofErr w:type="spellEnd"/>
      <w:r w:rsidR="006369EB" w:rsidRPr="006369EB">
        <w:t xml:space="preserve"> von 300 bis 1.200 mm und in den Standardtiefen 472 und 479 mm sowie optional mit Tiefenergänzung</w:t>
      </w:r>
      <w:r w:rsidRPr="00B86605">
        <w:t xml:space="preserve">. </w:t>
      </w:r>
      <w:r>
        <w:t xml:space="preserve">Der Boden wird dabei komplett bedeckt, was für eine homogene Optik sorgt. </w:t>
      </w:r>
      <w:r w:rsidR="00B95D44">
        <w:t>Frei</w:t>
      </w:r>
      <w:r>
        <w:t xml:space="preserve"> positionierbare Trennstecker über zwei oder drei Fächer erweitern das System. Sie können</w:t>
      </w:r>
      <w:r w:rsidRPr="00B86605">
        <w:t xml:space="preserve"> in verschiedenen Holzarten und Farben, aber auch </w:t>
      </w:r>
      <w:r>
        <w:t xml:space="preserve">in </w:t>
      </w:r>
      <w:r w:rsidRPr="00B86605">
        <w:t>Alu</w:t>
      </w:r>
      <w:r>
        <w:t>minium</w:t>
      </w:r>
      <w:r w:rsidRPr="00B86605">
        <w:t>, Stahl</w:t>
      </w:r>
      <w:r>
        <w:t xml:space="preserve"> oder</w:t>
      </w:r>
      <w:r w:rsidRPr="00B86605">
        <w:t xml:space="preserve"> K</w:t>
      </w:r>
      <w:r>
        <w:t xml:space="preserve">unststoff ausgeführt sein. Ein doppelseitiger Messerblock und ein Folienhalter </w:t>
      </w:r>
      <w:r w:rsidR="00E41287">
        <w:t>er</w:t>
      </w:r>
      <w:r w:rsidR="007F7F25">
        <w:softHyphen/>
      </w:r>
      <w:r w:rsidR="00E41287">
        <w:t>gänzen „</w:t>
      </w:r>
      <w:proofErr w:type="spellStart"/>
      <w:r w:rsidR="00E41287">
        <w:t>HoLite</w:t>
      </w:r>
      <w:proofErr w:type="spellEnd"/>
      <w:r w:rsidR="00E41287">
        <w:t>“ als Zubehör.</w:t>
      </w:r>
    </w:p>
    <w:p w14:paraId="1522BFEA" w14:textId="77777777" w:rsidR="00B86605" w:rsidRDefault="00B86605" w:rsidP="007F7F25">
      <w:pPr>
        <w:spacing w:line="274" w:lineRule="auto"/>
      </w:pPr>
    </w:p>
    <w:p w14:paraId="404B00A2" w14:textId="4AF5E926" w:rsidR="00963412" w:rsidRPr="00F9030D" w:rsidRDefault="00F9030D" w:rsidP="007F7F25">
      <w:pPr>
        <w:spacing w:line="274" w:lineRule="auto"/>
        <w:rPr>
          <w:b/>
          <w:bCs/>
        </w:rPr>
      </w:pPr>
      <w:r w:rsidRPr="00F9030D">
        <w:rPr>
          <w:b/>
          <w:bCs/>
        </w:rPr>
        <w:t>Sechs</w:t>
      </w:r>
      <w:r w:rsidR="00E41287" w:rsidRPr="00F9030D">
        <w:rPr>
          <w:b/>
          <w:bCs/>
        </w:rPr>
        <w:t xml:space="preserve"> Bauteile </w:t>
      </w:r>
      <w:r w:rsidR="00841378">
        <w:rPr>
          <w:b/>
          <w:bCs/>
        </w:rPr>
        <w:t>für</w:t>
      </w:r>
      <w:r w:rsidR="00E41287" w:rsidRPr="00F9030D">
        <w:rPr>
          <w:b/>
          <w:bCs/>
        </w:rPr>
        <w:t xml:space="preserve"> </w:t>
      </w:r>
      <w:r w:rsidRPr="00F9030D">
        <w:rPr>
          <w:b/>
          <w:bCs/>
        </w:rPr>
        <w:t>fünf</w:t>
      </w:r>
      <w:r w:rsidR="00E41287" w:rsidRPr="00F9030D">
        <w:rPr>
          <w:b/>
          <w:bCs/>
        </w:rPr>
        <w:t xml:space="preserve"> Sets</w:t>
      </w:r>
      <w:r w:rsidR="00B95D44">
        <w:rPr>
          <w:b/>
          <w:bCs/>
        </w:rPr>
        <w:t xml:space="preserve"> – „Easy“ zu verstehen und einzusetzen</w:t>
      </w:r>
    </w:p>
    <w:p w14:paraId="2F47F598" w14:textId="77777777" w:rsidR="00E41287" w:rsidRPr="00F9030D" w:rsidRDefault="00E41287" w:rsidP="007F7F25">
      <w:pPr>
        <w:spacing w:line="274" w:lineRule="auto"/>
      </w:pPr>
    </w:p>
    <w:p w14:paraId="37259114" w14:textId="0C2ACEBF" w:rsidR="00F9030D" w:rsidRDefault="00F9030D" w:rsidP="007F7F25">
      <w:pPr>
        <w:spacing w:line="274" w:lineRule="auto"/>
      </w:pPr>
      <w:r>
        <w:t>Besteck- und Multifunktionseinsatz, breite und schmale Ausgleichsbö</w:t>
      </w:r>
      <w:r w:rsidR="007F7F25">
        <w:softHyphen/>
      </w:r>
      <w:r>
        <w:t xml:space="preserve">den, Multifunktionseinheit und Einsteckstege: </w:t>
      </w:r>
      <w:r w:rsidR="004F3995">
        <w:t xml:space="preserve">Mehr </w:t>
      </w:r>
      <w:r w:rsidR="00B95D44">
        <w:t xml:space="preserve">als sechs </w:t>
      </w:r>
      <w:r w:rsidR="004F3995">
        <w:t>Bauteile braucht der</w:t>
      </w:r>
      <w:r w:rsidR="001F2540">
        <w:t xml:space="preserve"> neue</w:t>
      </w:r>
      <w:r>
        <w:t xml:space="preserve"> Organisationsbaukasten „</w:t>
      </w:r>
      <w:proofErr w:type="spellStart"/>
      <w:r>
        <w:t>EasyLine</w:t>
      </w:r>
      <w:proofErr w:type="spellEnd"/>
      <w:r>
        <w:t>“</w:t>
      </w:r>
      <w:r w:rsidR="004F3995">
        <w:t xml:space="preserve"> nicht</w:t>
      </w:r>
      <w:r w:rsidR="00D87761">
        <w:t xml:space="preserve">, </w:t>
      </w:r>
      <w:r w:rsidR="004F3995">
        <w:t>um</w:t>
      </w:r>
      <w:r>
        <w:t xml:space="preserve"> fünf Sets </w:t>
      </w:r>
      <w:r w:rsidR="004F3995">
        <w:t xml:space="preserve">zu </w:t>
      </w:r>
      <w:r>
        <w:t xml:space="preserve">konfigurieren, die </w:t>
      </w:r>
      <w:r w:rsidR="0066073E" w:rsidRPr="0066073E">
        <w:t>durchgängig alle Schub</w:t>
      </w:r>
      <w:r w:rsidR="004F3995">
        <w:t>laden</w:t>
      </w:r>
      <w:r w:rsidR="0066073E" w:rsidRPr="0066073E">
        <w:t>breiten abdecken</w:t>
      </w:r>
      <w:r w:rsidR="0066073E">
        <w:t xml:space="preserve"> und </w:t>
      </w:r>
      <w:r>
        <w:t xml:space="preserve">unabhängig vom Hersteller </w:t>
      </w:r>
      <w:r w:rsidR="0066073E">
        <w:t xml:space="preserve">und der </w:t>
      </w:r>
      <w:proofErr w:type="spellStart"/>
      <w:r w:rsidR="0066073E">
        <w:t>Korpuskonstruktion</w:t>
      </w:r>
      <w:proofErr w:type="spellEnd"/>
      <w:r w:rsidR="0066073E">
        <w:t xml:space="preserve"> </w:t>
      </w:r>
      <w:r>
        <w:t>in jede Küche passen</w:t>
      </w:r>
      <w:r w:rsidR="0066073E">
        <w:t>.</w:t>
      </w:r>
    </w:p>
    <w:p w14:paraId="40EF5410" w14:textId="3878B125" w:rsidR="00C47055" w:rsidRDefault="00C47055" w:rsidP="007F7F25">
      <w:pPr>
        <w:spacing w:line="274" w:lineRule="auto"/>
      </w:pPr>
    </w:p>
    <w:p w14:paraId="7E9C402F" w14:textId="58790A2E" w:rsidR="00BC2FC2" w:rsidRDefault="007D31D7" w:rsidP="007F7F25">
      <w:pPr>
        <w:spacing w:line="274" w:lineRule="auto"/>
      </w:pPr>
      <w:r>
        <w:lastRenderedPageBreak/>
        <w:t xml:space="preserve">Set 1 aus einem Multifunktionseinsatz und mit Platz für ein Zubehörteil passt in 300 mm breite Schubladen. </w:t>
      </w:r>
      <w:r w:rsidR="00826B51">
        <w:t>Set 2 umfasst einen Besteckeinsatz und zwei schmale Ausgleichsböden für Schubladen von 400 bis 500 mm Breite</w:t>
      </w:r>
      <w:r w:rsidR="00B72833">
        <w:t xml:space="preserve"> –</w:t>
      </w:r>
      <w:r w:rsidR="00826B51">
        <w:t xml:space="preserve"> das für 500 bis 6</w:t>
      </w:r>
      <w:r w:rsidR="00835149">
        <w:t>0</w:t>
      </w:r>
      <w:r w:rsidR="00826B51">
        <w:t xml:space="preserve">0 mm breite Schubkästen konzipierte Set 3 im Vergleich dazu den </w:t>
      </w:r>
      <w:r w:rsidR="00841378">
        <w:t>Besteckeinsatz mit Multifunktionseinheit</w:t>
      </w:r>
      <w:r w:rsidR="00826B51">
        <w:t xml:space="preserve"> und zusätz</w:t>
      </w:r>
      <w:r w:rsidR="007F7F25">
        <w:softHyphen/>
      </w:r>
      <w:r w:rsidR="00826B51">
        <w:t xml:space="preserve">lich </w:t>
      </w:r>
      <w:r w:rsidR="00841378">
        <w:t xml:space="preserve">Platz für </w:t>
      </w:r>
      <w:r w:rsidR="00826B51">
        <w:t>ein</w:t>
      </w:r>
      <w:r w:rsidR="00841378">
        <w:t xml:space="preserve"> Zubehörteil</w:t>
      </w:r>
      <w:r w:rsidR="00826B51">
        <w:t xml:space="preserve">. </w:t>
      </w:r>
    </w:p>
    <w:p w14:paraId="707C62B1" w14:textId="77777777" w:rsidR="00BC2FC2" w:rsidRDefault="00BC2FC2" w:rsidP="007F7F25">
      <w:pPr>
        <w:spacing w:line="274" w:lineRule="auto"/>
      </w:pPr>
    </w:p>
    <w:p w14:paraId="44C0AF04" w14:textId="3A292B92" w:rsidR="00841378" w:rsidRDefault="00826B51" w:rsidP="007F7F25">
      <w:pPr>
        <w:spacing w:line="274" w:lineRule="auto"/>
      </w:pPr>
      <w:r>
        <w:t>800 bis 900 mm breite Schubladen und Auszüge lassen sich mit Set 4 ausrüsten. Darin enthalten sind ein</w:t>
      </w:r>
      <w:r w:rsidR="00841378">
        <w:t xml:space="preserve"> Besteckeinsatz mit Multifunktions</w:t>
      </w:r>
      <w:r w:rsidR="007F7F25">
        <w:softHyphen/>
      </w:r>
      <w:r w:rsidR="00841378">
        <w:t xml:space="preserve">einheit, ein schmaler Ausgleichsboden, ein breiter Ausgleichsboden, </w:t>
      </w:r>
      <w:r>
        <w:t>zwei</w:t>
      </w:r>
      <w:r w:rsidR="00841378">
        <w:t xml:space="preserve"> Einsteckstege</w:t>
      </w:r>
      <w:r>
        <w:t xml:space="preserve"> und</w:t>
      </w:r>
      <w:r w:rsidR="00841378">
        <w:t xml:space="preserve"> Platz für </w:t>
      </w:r>
      <w:r>
        <w:t>drei</w:t>
      </w:r>
      <w:r w:rsidR="00841378">
        <w:t xml:space="preserve"> Zubehörteile</w:t>
      </w:r>
      <w:r>
        <w:t xml:space="preserve">. </w:t>
      </w:r>
      <w:r w:rsidR="00841378">
        <w:t>Set 5</w:t>
      </w:r>
      <w:r>
        <w:t xml:space="preserve"> schließlich bie</w:t>
      </w:r>
      <w:r w:rsidR="007F7F25">
        <w:softHyphen/>
      </w:r>
      <w:r>
        <w:t xml:space="preserve">tet für Breiten von </w:t>
      </w:r>
      <w:r w:rsidR="00841378">
        <w:t>1.000</w:t>
      </w:r>
      <w:r>
        <w:t xml:space="preserve"> bis </w:t>
      </w:r>
      <w:r w:rsidR="00841378">
        <w:t>1.200 mm</w:t>
      </w:r>
      <w:r>
        <w:t xml:space="preserve"> einen</w:t>
      </w:r>
      <w:r w:rsidR="00841378">
        <w:t xml:space="preserve"> Besteckeinsatz mit Multi</w:t>
      </w:r>
      <w:r w:rsidR="007F7F25">
        <w:softHyphen/>
      </w:r>
      <w:r w:rsidR="00841378">
        <w:t xml:space="preserve">funktionseinheit, </w:t>
      </w:r>
      <w:r>
        <w:t>zwei</w:t>
      </w:r>
      <w:r w:rsidR="00841378">
        <w:t xml:space="preserve"> breite Ausgleichsböden, </w:t>
      </w:r>
      <w:r>
        <w:t>vier</w:t>
      </w:r>
      <w:r w:rsidR="00841378">
        <w:t xml:space="preserve"> Einsteckstege</w:t>
      </w:r>
      <w:r>
        <w:t xml:space="preserve"> und</w:t>
      </w:r>
      <w:r w:rsidR="00841378">
        <w:t xml:space="preserve"> Platz für</w:t>
      </w:r>
      <w:r>
        <w:t xml:space="preserve"> fünf</w:t>
      </w:r>
      <w:r w:rsidR="00841378">
        <w:t xml:space="preserve"> Zubehörteile</w:t>
      </w:r>
      <w:r>
        <w:t xml:space="preserve">. </w:t>
      </w:r>
      <w:r w:rsidR="00B72833">
        <w:t>Zum Zubehör</w:t>
      </w:r>
      <w:r>
        <w:t xml:space="preserve"> gehören ein </w:t>
      </w:r>
      <w:r w:rsidR="00841378">
        <w:t xml:space="preserve">Einsatzkreuz, </w:t>
      </w:r>
      <w:r>
        <w:t xml:space="preserve">eine </w:t>
      </w:r>
      <w:r w:rsidR="00841378">
        <w:t xml:space="preserve">Gewürzeinlage, </w:t>
      </w:r>
      <w:r>
        <w:t xml:space="preserve">ein </w:t>
      </w:r>
      <w:r w:rsidR="00841378">
        <w:t xml:space="preserve">Messerblock, </w:t>
      </w:r>
      <w:r>
        <w:t xml:space="preserve">ein </w:t>
      </w:r>
      <w:r w:rsidR="00841378">
        <w:t>Folienhalter</w:t>
      </w:r>
      <w:r>
        <w:t xml:space="preserve"> und zwei</w:t>
      </w:r>
      <w:r w:rsidR="00841378">
        <w:t xml:space="preserve"> Boxen für Auszüge</w:t>
      </w:r>
      <w:r>
        <w:t>.</w:t>
      </w:r>
    </w:p>
    <w:p w14:paraId="02319F80" w14:textId="77777777" w:rsidR="00841378" w:rsidRPr="007314F3" w:rsidRDefault="00841378" w:rsidP="007F7F25">
      <w:pPr>
        <w:spacing w:line="274" w:lineRule="auto"/>
      </w:pPr>
    </w:p>
    <w:p w14:paraId="18F138EC" w14:textId="7FFA6911" w:rsidR="00061384" w:rsidRPr="007314F3" w:rsidRDefault="00B415C1" w:rsidP="007F7F25">
      <w:pPr>
        <w:spacing w:line="274" w:lineRule="auto"/>
      </w:pPr>
      <w:r w:rsidRPr="007314F3">
        <w:t>Ganz nach der Philosophie vom Holzwerk Rockenhausen ist „</w:t>
      </w:r>
      <w:proofErr w:type="spellStart"/>
      <w:r w:rsidRPr="007314F3">
        <w:t>EasyLine</w:t>
      </w:r>
      <w:proofErr w:type="spellEnd"/>
      <w:r w:rsidRPr="007314F3">
        <w:t>“ i</w:t>
      </w:r>
      <w:r w:rsidR="00C47055" w:rsidRPr="007314F3">
        <w:t xml:space="preserve">n </w:t>
      </w:r>
      <w:r w:rsidRPr="007314F3">
        <w:t>allen</w:t>
      </w:r>
      <w:r w:rsidR="00C47055" w:rsidRPr="007314F3">
        <w:t xml:space="preserve"> Holzarten </w:t>
      </w:r>
      <w:r w:rsidRPr="007314F3">
        <w:t xml:space="preserve">und Farben, aber auch in dem selbstentwickelten, nachhaltigen Werkstoff </w:t>
      </w:r>
      <w:r w:rsidR="00C47055" w:rsidRPr="007314F3">
        <w:t>„</w:t>
      </w:r>
      <w:proofErr w:type="spellStart"/>
      <w:r w:rsidR="00C47055" w:rsidRPr="007314F3">
        <w:t>OrganiQ</w:t>
      </w:r>
      <w:proofErr w:type="spellEnd"/>
      <w:r w:rsidR="00C47055" w:rsidRPr="007314F3">
        <w:t>“</w:t>
      </w:r>
      <w:r w:rsidRPr="007314F3">
        <w:t xml:space="preserve"> lieferbar</w:t>
      </w:r>
      <w:r w:rsidR="00841378" w:rsidRPr="007314F3">
        <w:t>.</w:t>
      </w:r>
      <w:r w:rsidR="00B72833" w:rsidRPr="007314F3">
        <w:t xml:space="preserve"> </w:t>
      </w:r>
      <w:r w:rsidRPr="007314F3">
        <w:t>Das System</w:t>
      </w:r>
      <w:r w:rsidR="00133191" w:rsidRPr="007314F3">
        <w:t xml:space="preserve"> </w:t>
      </w:r>
      <w:r w:rsidR="009C158B" w:rsidRPr="007314F3">
        <w:t>passt in Aus</w:t>
      </w:r>
      <w:r w:rsidR="007F7F25">
        <w:softHyphen/>
      </w:r>
      <w:r w:rsidR="009C158B" w:rsidRPr="007314F3">
        <w:t xml:space="preserve">züge und Schubkästen mit einer Standardtiefe von </w:t>
      </w:r>
      <w:r w:rsidR="00061384" w:rsidRPr="007314F3">
        <w:t>472 mm</w:t>
      </w:r>
      <w:r w:rsidR="009C158B" w:rsidRPr="007314F3">
        <w:t>. Bei einer In</w:t>
      </w:r>
      <w:r w:rsidR="007F7F25">
        <w:softHyphen/>
      </w:r>
      <w:r w:rsidR="009C158B" w:rsidRPr="007314F3">
        <w:t xml:space="preserve">nentiefe von 479 oder 622 mm </w:t>
      </w:r>
      <w:r w:rsidRPr="007314F3">
        <w:t>kommt zusätzlich</w:t>
      </w:r>
      <w:r w:rsidR="009C158B" w:rsidRPr="007314F3">
        <w:t xml:space="preserve"> </w:t>
      </w:r>
      <w:r w:rsidR="00B72833" w:rsidRPr="007314F3">
        <w:t>eine</w:t>
      </w:r>
      <w:r w:rsidR="009C158B" w:rsidRPr="007314F3">
        <w:t xml:space="preserve"> Tiefenergänzung von sieben respektive </w:t>
      </w:r>
      <w:r w:rsidR="00061384" w:rsidRPr="007314F3">
        <w:t xml:space="preserve">150 </w:t>
      </w:r>
      <w:r w:rsidR="00B72833" w:rsidRPr="007314F3">
        <w:t xml:space="preserve">mm </w:t>
      </w:r>
      <w:r w:rsidRPr="007314F3">
        <w:t>zum Einsatz.</w:t>
      </w:r>
      <w:r w:rsidR="009C158B" w:rsidRPr="007314F3">
        <w:t xml:space="preserve"> </w:t>
      </w:r>
    </w:p>
    <w:p w14:paraId="543E585C" w14:textId="77777777" w:rsidR="00963412" w:rsidRPr="00BC1AAD" w:rsidRDefault="00963412" w:rsidP="00EE7CE6">
      <w:pPr>
        <w:pStyle w:val="Listenabsatz"/>
        <w:spacing w:line="274" w:lineRule="auto"/>
        <w:ind w:left="1134"/>
        <w:rPr>
          <w:color w:val="FF0000"/>
        </w:rPr>
      </w:pPr>
    </w:p>
    <w:p w14:paraId="1D5F73AD" w14:textId="487B8361" w:rsidR="00061384" w:rsidRPr="00985435" w:rsidRDefault="00985435" w:rsidP="00EE7CE6">
      <w:pPr>
        <w:pStyle w:val="Listenabsatz"/>
        <w:spacing w:line="274" w:lineRule="auto"/>
        <w:ind w:left="0"/>
        <w:rPr>
          <w:b/>
          <w:bCs/>
        </w:rPr>
      </w:pPr>
      <w:r w:rsidRPr="00985435">
        <w:rPr>
          <w:b/>
          <w:bCs/>
        </w:rPr>
        <w:t>„</w:t>
      </w:r>
      <w:proofErr w:type="spellStart"/>
      <w:r w:rsidR="00061384" w:rsidRPr="00985435">
        <w:rPr>
          <w:b/>
          <w:bCs/>
        </w:rPr>
        <w:t>NicheTop</w:t>
      </w:r>
      <w:proofErr w:type="spellEnd"/>
      <w:r w:rsidRPr="00985435">
        <w:rPr>
          <w:b/>
          <w:bCs/>
        </w:rPr>
        <w:t xml:space="preserve">“: </w:t>
      </w:r>
      <w:r>
        <w:rPr>
          <w:b/>
          <w:bCs/>
        </w:rPr>
        <w:t>Stilvolle Orga</w:t>
      </w:r>
      <w:r w:rsidR="00D524ED">
        <w:rPr>
          <w:b/>
          <w:bCs/>
        </w:rPr>
        <w:t xml:space="preserve">nisation </w:t>
      </w:r>
      <w:r>
        <w:rPr>
          <w:b/>
          <w:bCs/>
        </w:rPr>
        <w:t>der Nische</w:t>
      </w:r>
    </w:p>
    <w:p w14:paraId="5E631F5A" w14:textId="77777777" w:rsidR="00985435" w:rsidRPr="00C471DF" w:rsidRDefault="00985435" w:rsidP="00EE7CE6">
      <w:pPr>
        <w:pStyle w:val="Listenabsatz"/>
        <w:spacing w:line="274" w:lineRule="auto"/>
        <w:ind w:left="0"/>
        <w:rPr>
          <w:u w:val="single"/>
        </w:rPr>
      </w:pPr>
    </w:p>
    <w:p w14:paraId="2AF740A0" w14:textId="0B5126A3" w:rsidR="005E6D8C" w:rsidRDefault="004B74BE" w:rsidP="00EE7CE6">
      <w:pPr>
        <w:spacing w:line="274" w:lineRule="auto"/>
      </w:pPr>
      <w:r>
        <w:t>Einfach, flexibel, variabel. Auf diese drei Eigenschaften baut das neue Nischenorganisationssystem „</w:t>
      </w:r>
      <w:proofErr w:type="spellStart"/>
      <w:r>
        <w:t>NicheTop</w:t>
      </w:r>
      <w:proofErr w:type="spellEnd"/>
      <w:r>
        <w:t>“, mit dem das Holzwerk Rockenhausen im M</w:t>
      </w:r>
      <w:r w:rsidR="005E6D8C">
        <w:t>a</w:t>
      </w:r>
      <w:r>
        <w:t xml:space="preserve">i 2021 erstmal ein neues Segment erschließt. </w:t>
      </w:r>
      <w:r w:rsidR="00C14375">
        <w:t xml:space="preserve">Die zwei </w:t>
      </w:r>
      <w:proofErr w:type="spellStart"/>
      <w:r w:rsidR="00C14375">
        <w:t>Korpen</w:t>
      </w:r>
      <w:proofErr w:type="spellEnd"/>
      <w:r w:rsidR="00C14375">
        <w:t xml:space="preserve"> in unterschiedlichen </w:t>
      </w:r>
      <w:r>
        <w:t>Ab</w:t>
      </w:r>
      <w:r w:rsidR="007F7F25">
        <w:softHyphen/>
      </w:r>
      <w:r>
        <w:t>messungen</w:t>
      </w:r>
      <w:r w:rsidR="00C14375" w:rsidRPr="00C14375">
        <w:t xml:space="preserve"> </w:t>
      </w:r>
      <w:r w:rsidR="00C14375">
        <w:t xml:space="preserve">– </w:t>
      </w:r>
      <w:r w:rsidR="00C14375" w:rsidRPr="00C14375">
        <w:t>S</w:t>
      </w:r>
      <w:r w:rsidR="00C14375">
        <w:t xml:space="preserve"> in </w:t>
      </w:r>
      <w:r w:rsidR="00C14375" w:rsidRPr="00C14375">
        <w:t>175 x 445 x 140 mm, M</w:t>
      </w:r>
      <w:r w:rsidR="00C14375">
        <w:t xml:space="preserve"> in</w:t>
      </w:r>
      <w:r w:rsidR="00C14375" w:rsidRPr="00C14375">
        <w:t xml:space="preserve"> 335 x 445 x 140 mm (B/H/T) </w:t>
      </w:r>
      <w:r w:rsidR="00C14375">
        <w:t xml:space="preserve">– </w:t>
      </w:r>
      <w:r>
        <w:t xml:space="preserve">lassen sich </w:t>
      </w:r>
      <w:r w:rsidR="005E6D8C">
        <w:t xml:space="preserve">unabhängig von einem Rastermaß und ohne Montage auch nachträglich </w:t>
      </w:r>
      <w:r>
        <w:t>entweder aufstellen oder einhängen</w:t>
      </w:r>
      <w:r w:rsidR="005E6D8C">
        <w:t xml:space="preserve">. </w:t>
      </w:r>
    </w:p>
    <w:p w14:paraId="1A675BF5" w14:textId="0A3F7390" w:rsidR="00344402" w:rsidRDefault="00344402" w:rsidP="007F7F25">
      <w:pPr>
        <w:spacing w:line="274" w:lineRule="auto"/>
        <w:ind w:right="990"/>
      </w:pPr>
    </w:p>
    <w:p w14:paraId="0D6A511C" w14:textId="7D8E78E9" w:rsidR="006A53FA" w:rsidRDefault="006A53FA" w:rsidP="00EE7CE6">
      <w:pPr>
        <w:spacing w:line="274" w:lineRule="auto"/>
        <w:ind w:right="-2"/>
      </w:pPr>
      <w:r>
        <w:lastRenderedPageBreak/>
        <w:t xml:space="preserve">Die </w:t>
      </w:r>
      <w:r w:rsidR="005E6D8C">
        <w:t>„</w:t>
      </w:r>
      <w:proofErr w:type="spellStart"/>
      <w:r w:rsidR="005E6D8C">
        <w:t>NicheTop</w:t>
      </w:r>
      <w:proofErr w:type="spellEnd"/>
      <w:r w:rsidR="005E6D8C">
        <w:t>“</w:t>
      </w:r>
      <w:r>
        <w:t>-</w:t>
      </w:r>
      <w:proofErr w:type="spellStart"/>
      <w:r>
        <w:t>Korpen</w:t>
      </w:r>
      <w:proofErr w:type="spellEnd"/>
      <w:r>
        <w:t xml:space="preserve"> sind </w:t>
      </w:r>
      <w:r w:rsidR="00C14375" w:rsidRPr="00C14375">
        <w:t xml:space="preserve">aus massivem Holz </w:t>
      </w:r>
      <w:r w:rsidR="00C14375">
        <w:t xml:space="preserve">gefertigt </w:t>
      </w:r>
      <w:r w:rsidR="00C14375" w:rsidRPr="00C14375">
        <w:t xml:space="preserve">und </w:t>
      </w:r>
      <w:r w:rsidR="005E6D8C">
        <w:t>zeig</w:t>
      </w:r>
      <w:r>
        <w:t>en</w:t>
      </w:r>
      <w:r w:rsidR="005E6D8C">
        <w:t xml:space="preserve"> im Sichtbereich </w:t>
      </w:r>
      <w:r w:rsidR="00C14375" w:rsidRPr="00C14375">
        <w:t>handwerklich solide herausgearbeitete Details</w:t>
      </w:r>
      <w:r w:rsidR="005E6D8C">
        <w:t xml:space="preserve">. </w:t>
      </w:r>
      <w:r>
        <w:t>Je nach Anwendung stehen verschiedene Fronten zur Auswahl: Als</w:t>
      </w:r>
      <w:r w:rsidRPr="006A53FA">
        <w:t xml:space="preserve"> Schneidbrett bei</w:t>
      </w:r>
      <w:r>
        <w:t xml:space="preserve">m </w:t>
      </w:r>
      <w:r w:rsidRPr="006A53FA">
        <w:t xml:space="preserve">Messerblock, </w:t>
      </w:r>
      <w:r>
        <w:t xml:space="preserve">als </w:t>
      </w:r>
      <w:r w:rsidRPr="006A53FA">
        <w:t>Designfront mit</w:t>
      </w:r>
      <w:r w:rsidR="00262F3E">
        <w:t xml:space="preserve"> asymmetrischem</w:t>
      </w:r>
      <w:r w:rsidRPr="006A53FA">
        <w:t xml:space="preserve"> Linienmuster, magnetisch oder mit tief</w:t>
      </w:r>
      <w:r w:rsidR="007F7F25">
        <w:softHyphen/>
      </w:r>
      <w:r w:rsidRPr="006A53FA">
        <w:t xml:space="preserve">schwarzem </w:t>
      </w:r>
      <w:r>
        <w:t xml:space="preserve">und beschreibbarem </w:t>
      </w:r>
      <w:r w:rsidRPr="006A53FA">
        <w:t>Tafellack</w:t>
      </w:r>
      <w:r>
        <w:t>.</w:t>
      </w:r>
    </w:p>
    <w:p w14:paraId="69118A84" w14:textId="77777777" w:rsidR="006A53FA" w:rsidRDefault="006A53FA" w:rsidP="00EE7CE6">
      <w:pPr>
        <w:spacing w:line="274" w:lineRule="auto"/>
        <w:ind w:right="-2"/>
      </w:pPr>
    </w:p>
    <w:p w14:paraId="6E737A41" w14:textId="2818D8DF" w:rsidR="00061384" w:rsidRDefault="005E6D8C" w:rsidP="00EE7CE6">
      <w:pPr>
        <w:spacing w:line="274" w:lineRule="auto"/>
        <w:ind w:right="-2"/>
      </w:pPr>
      <w:r>
        <w:t xml:space="preserve">Ideenreich präsentiert sich das vielfältige Zubehör, mit dem sich die </w:t>
      </w:r>
      <w:proofErr w:type="spellStart"/>
      <w:r>
        <w:t>Korpen</w:t>
      </w:r>
      <w:proofErr w:type="spellEnd"/>
      <w:r>
        <w:t xml:space="preserve"> ausstatten lassen.</w:t>
      </w:r>
      <w:r w:rsidR="006A53FA">
        <w:t xml:space="preserve"> Dazu gehören zum Beispiel ein klappbarer M</w:t>
      </w:r>
      <w:r w:rsidR="00061384">
        <w:t>esserblock</w:t>
      </w:r>
      <w:r w:rsidR="00262F3E">
        <w:t xml:space="preserve"> oder Besteckeinsatz</w:t>
      </w:r>
      <w:r w:rsidR="00061384">
        <w:t xml:space="preserve"> für</w:t>
      </w:r>
      <w:r w:rsidR="00687A28">
        <w:t xml:space="preserve"> die</w:t>
      </w:r>
      <w:r w:rsidR="00061384">
        <w:t xml:space="preserve"> si</w:t>
      </w:r>
      <w:r w:rsidR="007F7F25">
        <w:softHyphen/>
      </w:r>
      <w:r w:rsidR="00061384">
        <w:t xml:space="preserve">chere Aufbewahrung und </w:t>
      </w:r>
      <w:r w:rsidR="006A53FA">
        <w:t xml:space="preserve">den </w:t>
      </w:r>
      <w:r w:rsidR="00061384">
        <w:t>blitzschnellen Zugriff</w:t>
      </w:r>
      <w:r w:rsidR="006A53FA">
        <w:t>, ein</w:t>
      </w:r>
      <w:r w:rsidR="00262F3E">
        <w:t>e Trocknerablage</w:t>
      </w:r>
      <w:r w:rsidR="00061384">
        <w:t xml:space="preserve"> für Sodasprude</w:t>
      </w:r>
      <w:r w:rsidR="0075735E">
        <w:t>l</w:t>
      </w:r>
      <w:r w:rsidR="00262F3E">
        <w:t>flaschen</w:t>
      </w:r>
      <w:r w:rsidR="00061384">
        <w:t xml:space="preserve"> mit Abtropfschale und Deckelhalter</w:t>
      </w:r>
      <w:r w:rsidR="006A53FA">
        <w:t>, E</w:t>
      </w:r>
      <w:r w:rsidR="00061384">
        <w:t>insatzböden für Vorratsgefäße oder Ge</w:t>
      </w:r>
      <w:r w:rsidR="007F7F25">
        <w:softHyphen/>
      </w:r>
      <w:r w:rsidR="00061384">
        <w:t>würzdosen</w:t>
      </w:r>
      <w:r w:rsidR="006A53FA">
        <w:t xml:space="preserve">, </w:t>
      </w:r>
      <w:r w:rsidR="00061384">
        <w:t>Schütten in unterschiedlichen Größen und mit In</w:t>
      </w:r>
      <w:r w:rsidR="007F7F25">
        <w:softHyphen/>
      </w:r>
      <w:r w:rsidR="00061384">
        <w:t>haltsmarkierung</w:t>
      </w:r>
      <w:r w:rsidR="006A53FA">
        <w:t xml:space="preserve"> sowie </w:t>
      </w:r>
      <w:r w:rsidR="00061384">
        <w:t xml:space="preserve">Vorratsgefäße oder individuelle Beutel aus waschbarem Papier mit </w:t>
      </w:r>
      <w:r w:rsidR="00262F3E">
        <w:t xml:space="preserve">praktischem </w:t>
      </w:r>
      <w:r w:rsidR="00061384">
        <w:t>Verschluss</w:t>
      </w:r>
      <w:r w:rsidR="006A53FA">
        <w:t>, die das immer relevanter werdende Thema unverpackter Lebensmit</w:t>
      </w:r>
      <w:r w:rsidR="007F7F25">
        <w:softHyphen/>
      </w:r>
      <w:r w:rsidR="006A53FA">
        <w:t xml:space="preserve">tel bedienen. </w:t>
      </w:r>
    </w:p>
    <w:p w14:paraId="5C44AA6B" w14:textId="514AA8AE" w:rsidR="00D04CBA" w:rsidRDefault="00D04CBA" w:rsidP="00EE7CE6">
      <w:pPr>
        <w:spacing w:line="274" w:lineRule="auto"/>
        <w:ind w:right="-2"/>
      </w:pPr>
    </w:p>
    <w:p w14:paraId="383604F0" w14:textId="0B6829FB" w:rsidR="00D04CBA" w:rsidRDefault="00D04CBA" w:rsidP="00EE7CE6">
      <w:pPr>
        <w:spacing w:line="274" w:lineRule="auto"/>
        <w:ind w:right="-2"/>
      </w:pPr>
    </w:p>
    <w:p w14:paraId="361F3DE7" w14:textId="0F0C12CD" w:rsidR="00D04CBA" w:rsidRDefault="00D04CBA" w:rsidP="00EE7CE6">
      <w:pPr>
        <w:ind w:right="-2"/>
      </w:pPr>
      <w:r>
        <w:t xml:space="preserve">Bildtext 1: </w:t>
      </w:r>
      <w:r w:rsidRPr="00D04CBA">
        <w:t>Mehr als sechs Bauteile braucht der neue Organi</w:t>
      </w:r>
      <w:r>
        <w:softHyphen/>
      </w:r>
      <w:r w:rsidRPr="00D04CBA">
        <w:t>sationsbaukasten „</w:t>
      </w:r>
      <w:proofErr w:type="spellStart"/>
      <w:r w:rsidRPr="00D04CBA">
        <w:t>EasyLine</w:t>
      </w:r>
      <w:proofErr w:type="spellEnd"/>
      <w:r w:rsidRPr="00D04CBA">
        <w:t>“ nicht, um fünf Sets zu konfigurie</w:t>
      </w:r>
      <w:r>
        <w:softHyphen/>
      </w:r>
      <w:r w:rsidRPr="00D04CBA">
        <w:t xml:space="preserve">ren, die </w:t>
      </w:r>
      <w:r>
        <w:t xml:space="preserve">in </w:t>
      </w:r>
      <w:r w:rsidRPr="00D04CBA">
        <w:t xml:space="preserve">alle </w:t>
      </w:r>
      <w:r>
        <w:t xml:space="preserve">Auszüge und </w:t>
      </w:r>
      <w:r w:rsidRPr="00D04CBA">
        <w:t>Schubladen</w:t>
      </w:r>
      <w:r>
        <w:t xml:space="preserve"> passen</w:t>
      </w:r>
      <w:r w:rsidRPr="00D04CBA">
        <w:t>.</w:t>
      </w:r>
      <w:r>
        <w:t xml:space="preserve"> </w:t>
      </w:r>
      <w:r w:rsidRPr="00D04CBA">
        <w:t>„</w:t>
      </w:r>
      <w:proofErr w:type="spellStart"/>
      <w:r w:rsidRPr="00D04CBA">
        <w:t>EasyLine</w:t>
      </w:r>
      <w:proofErr w:type="spellEnd"/>
      <w:r w:rsidRPr="00D04CBA">
        <w:t xml:space="preserve">“ </w:t>
      </w:r>
      <w:r>
        <w:t xml:space="preserve">ist </w:t>
      </w:r>
      <w:r w:rsidRPr="00D04CBA">
        <w:t>in allen Holzarten und Farben, aber auch in „</w:t>
      </w:r>
      <w:proofErr w:type="spellStart"/>
      <w:r w:rsidRPr="00D04CBA">
        <w:t>OrganiQ</w:t>
      </w:r>
      <w:proofErr w:type="spellEnd"/>
      <w:r w:rsidRPr="00D04CBA">
        <w:t>“ liefer</w:t>
      </w:r>
      <w:r>
        <w:softHyphen/>
      </w:r>
      <w:r w:rsidRPr="00D04CBA">
        <w:t xml:space="preserve">bar. </w:t>
      </w:r>
      <w:r>
        <w:t>Foto: Rockenhausen</w:t>
      </w:r>
    </w:p>
    <w:p w14:paraId="58C6AA83" w14:textId="58884140" w:rsidR="00D04CBA" w:rsidRDefault="00D04CBA" w:rsidP="00EE7CE6">
      <w:pPr>
        <w:ind w:right="-2"/>
      </w:pPr>
    </w:p>
    <w:p w14:paraId="7E3C1009" w14:textId="5D39EE4E" w:rsidR="00D04CBA" w:rsidRDefault="00D04CBA" w:rsidP="00EE7CE6">
      <w:pPr>
        <w:ind w:right="-2"/>
      </w:pPr>
      <w:r w:rsidRPr="00D04CBA">
        <w:t xml:space="preserve">Bildtext </w:t>
      </w:r>
      <w:r>
        <w:t>2</w:t>
      </w:r>
      <w:r w:rsidRPr="00D04CBA">
        <w:t>: Ein Besteckeinsatz mit drei horizontalen Stegen</w:t>
      </w:r>
      <w:r>
        <w:t xml:space="preserve"> </w:t>
      </w:r>
      <w:r w:rsidRPr="00D04CBA">
        <w:t>bil</w:t>
      </w:r>
      <w:r>
        <w:softHyphen/>
      </w:r>
      <w:r w:rsidRPr="00D04CBA">
        <w:t>det die Basis für „</w:t>
      </w:r>
      <w:proofErr w:type="spellStart"/>
      <w:r w:rsidRPr="00D04CBA">
        <w:t>HoLite</w:t>
      </w:r>
      <w:proofErr w:type="spellEnd"/>
      <w:r w:rsidRPr="00D04CBA">
        <w:t xml:space="preserve">“. Damit lassen sich Schubkästen durchgängig ausstatten: in </w:t>
      </w:r>
      <w:proofErr w:type="spellStart"/>
      <w:r w:rsidRPr="00D04CBA">
        <w:t>Korpusbreiten</w:t>
      </w:r>
      <w:proofErr w:type="spellEnd"/>
      <w:r w:rsidRPr="00D04CBA">
        <w:t xml:space="preserve"> von 300 bis 1.200 mm. Frei positionierbare Trennstecker erweitern das System. Ein doppelseitiger Messerblock und ein Folienhalter ergänzen „</w:t>
      </w:r>
      <w:proofErr w:type="spellStart"/>
      <w:r w:rsidRPr="00D04CBA">
        <w:t>HoLite</w:t>
      </w:r>
      <w:proofErr w:type="spellEnd"/>
      <w:r w:rsidRPr="00D04CBA">
        <w:t>“ als Zubehör.</w:t>
      </w:r>
      <w:r>
        <w:t xml:space="preserve"> </w:t>
      </w:r>
      <w:r w:rsidRPr="00D04CBA">
        <w:t>Foto: Rockenhausen</w:t>
      </w:r>
    </w:p>
    <w:p w14:paraId="71EF2079" w14:textId="7DBDC395" w:rsidR="00D04CBA" w:rsidRDefault="00D04CBA" w:rsidP="00EE7CE6">
      <w:pPr>
        <w:ind w:right="-2"/>
      </w:pPr>
    </w:p>
    <w:p w14:paraId="0CBA9A28" w14:textId="12780A25" w:rsidR="00C14375" w:rsidRDefault="00D04CBA" w:rsidP="00EE7CE6">
      <w:pPr>
        <w:ind w:right="-2"/>
      </w:pPr>
      <w:r w:rsidRPr="00D04CBA">
        <w:t xml:space="preserve">Bildtext </w:t>
      </w:r>
      <w:r>
        <w:t>3</w:t>
      </w:r>
      <w:r w:rsidRPr="00D04CBA">
        <w:t xml:space="preserve">: </w:t>
      </w:r>
      <w:r>
        <w:t>Mit „</w:t>
      </w:r>
      <w:proofErr w:type="spellStart"/>
      <w:r>
        <w:t>NicheTop</w:t>
      </w:r>
      <w:proofErr w:type="spellEnd"/>
      <w:r>
        <w:t xml:space="preserve">“ nimmt das Holzwerk Rockenhausen erstmals auch die Organisation der Küchennische ins Visier. </w:t>
      </w:r>
      <w:r w:rsidRPr="00D04CBA">
        <w:t>Foto: Rockenhausen</w:t>
      </w:r>
    </w:p>
    <w:p w14:paraId="632C1BEC" w14:textId="77777777" w:rsidR="007B2628" w:rsidRDefault="007B2628" w:rsidP="00963412">
      <w:pPr>
        <w:ind w:right="990"/>
      </w:pPr>
    </w:p>
    <w:sectPr w:rsidR="007B2628" w:rsidSect="00DD0F27">
      <w:headerReference w:type="default" r:id="rId7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2513" w14:textId="77777777" w:rsidR="00E83043" w:rsidRDefault="00E83043" w:rsidP="007F7F25">
      <w:r>
        <w:separator/>
      </w:r>
    </w:p>
  </w:endnote>
  <w:endnote w:type="continuationSeparator" w:id="0">
    <w:p w14:paraId="0E32A15E" w14:textId="77777777" w:rsidR="00E83043" w:rsidRDefault="00E83043" w:rsidP="007F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B9DB" w14:textId="77777777" w:rsidR="00E83043" w:rsidRDefault="00E83043" w:rsidP="007F7F25">
      <w:r>
        <w:separator/>
      </w:r>
    </w:p>
  </w:footnote>
  <w:footnote w:type="continuationSeparator" w:id="0">
    <w:p w14:paraId="3CB3C029" w14:textId="77777777" w:rsidR="00E83043" w:rsidRDefault="00E83043" w:rsidP="007F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AC9C" w14:textId="77777777" w:rsidR="007F7F25" w:rsidRPr="007F7F25" w:rsidRDefault="007F7F25" w:rsidP="007F7F25">
    <w:pPr>
      <w:jc w:val="right"/>
      <w:rPr>
        <w:sz w:val="20"/>
        <w:szCs w:val="20"/>
      </w:rPr>
    </w:pPr>
    <w:proofErr w:type="spellStart"/>
    <w:r w:rsidRPr="007F7F25">
      <w:rPr>
        <w:sz w:val="20"/>
        <w:szCs w:val="20"/>
      </w:rPr>
      <w:t>Kesseböhmer@Home</w:t>
    </w:r>
    <w:proofErr w:type="spellEnd"/>
    <w:r w:rsidRPr="007F7F25">
      <w:rPr>
        <w:sz w:val="20"/>
        <w:szCs w:val="20"/>
      </w:rPr>
      <w:t>, 4. bis 7. Mai 2021</w:t>
    </w:r>
  </w:p>
  <w:p w14:paraId="7C0E532F" w14:textId="1322B5A4" w:rsidR="007F7F25" w:rsidRPr="007F7F25" w:rsidRDefault="007F7F25" w:rsidP="007F7F25">
    <w:pPr>
      <w:jc w:val="right"/>
      <w:rPr>
        <w:sz w:val="20"/>
        <w:szCs w:val="20"/>
      </w:rPr>
    </w:pPr>
    <w:r w:rsidRPr="007F7F25">
      <w:rPr>
        <w:sz w:val="20"/>
        <w:szCs w:val="20"/>
      </w:rPr>
      <w:t>PR-Nr. 10008-0097-05/2021</w:t>
    </w:r>
  </w:p>
  <w:p w14:paraId="4C9A1C3F" w14:textId="77777777" w:rsidR="007F7F25" w:rsidRPr="007F7F25" w:rsidRDefault="007F7F25" w:rsidP="007F7F25">
    <w:pPr>
      <w:jc w:val="right"/>
      <w:rPr>
        <w:sz w:val="20"/>
        <w:szCs w:val="20"/>
      </w:rPr>
    </w:pPr>
    <w:r w:rsidRPr="007F7F25">
      <w:rPr>
        <w:sz w:val="20"/>
        <w:szCs w:val="20"/>
      </w:rPr>
      <w:t>Auszüge, Schubkästen &amp; jetzt auch Nische</w:t>
    </w:r>
  </w:p>
  <w:p w14:paraId="4F3A8590" w14:textId="5EC18524" w:rsidR="007F7F25" w:rsidRPr="007F7F25" w:rsidRDefault="007F7F25" w:rsidP="007F7F25">
    <w:pPr>
      <w:jc w:val="right"/>
      <w:rPr>
        <w:sz w:val="20"/>
        <w:szCs w:val="20"/>
      </w:rPr>
    </w:pPr>
    <w:r w:rsidRPr="007F7F25">
      <w:rPr>
        <w:sz w:val="20"/>
        <w:szCs w:val="20"/>
      </w:rPr>
      <w:t>Die neuen Organisationslösungen aus dem Holzwerk Rockenhausen</w:t>
    </w:r>
    <w:r>
      <w:rPr>
        <w:sz w:val="20"/>
        <w:szCs w:val="20"/>
      </w:rPr>
      <w:t xml:space="preserve"> – Seite </w:t>
    </w:r>
    <w:r w:rsidRPr="007F7F25">
      <w:rPr>
        <w:sz w:val="20"/>
        <w:szCs w:val="20"/>
      </w:rPr>
      <w:fldChar w:fldCharType="begin"/>
    </w:r>
    <w:r w:rsidRPr="007F7F25">
      <w:rPr>
        <w:sz w:val="20"/>
        <w:szCs w:val="20"/>
      </w:rPr>
      <w:instrText>PAGE   \* MERGEFORMAT</w:instrText>
    </w:r>
    <w:r w:rsidRPr="007F7F25">
      <w:rPr>
        <w:sz w:val="20"/>
        <w:szCs w:val="20"/>
      </w:rPr>
      <w:fldChar w:fldCharType="separate"/>
    </w:r>
    <w:r w:rsidRPr="007F7F25">
      <w:rPr>
        <w:sz w:val="20"/>
        <w:szCs w:val="20"/>
      </w:rPr>
      <w:t>1</w:t>
    </w:r>
    <w:r w:rsidRPr="007F7F25">
      <w:rPr>
        <w:sz w:val="20"/>
        <w:szCs w:val="20"/>
      </w:rPr>
      <w:fldChar w:fldCharType="end"/>
    </w:r>
  </w:p>
  <w:p w14:paraId="46CC5AFC" w14:textId="77777777" w:rsidR="007F7F25" w:rsidRDefault="007F7F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741B8"/>
    <w:multiLevelType w:val="hybridMultilevel"/>
    <w:tmpl w:val="016A8576"/>
    <w:lvl w:ilvl="0" w:tplc="72A479A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64F5783"/>
    <w:multiLevelType w:val="hybridMultilevel"/>
    <w:tmpl w:val="1E3643E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24237"/>
    <w:multiLevelType w:val="hybridMultilevel"/>
    <w:tmpl w:val="BC14E5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539A8"/>
    <w:multiLevelType w:val="hybridMultilevel"/>
    <w:tmpl w:val="2FA412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0C18B6"/>
    <w:multiLevelType w:val="hybridMultilevel"/>
    <w:tmpl w:val="244CE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84"/>
    <w:rsid w:val="00061384"/>
    <w:rsid w:val="000D5A7C"/>
    <w:rsid w:val="00133191"/>
    <w:rsid w:val="001F2540"/>
    <w:rsid w:val="00262F3E"/>
    <w:rsid w:val="00344402"/>
    <w:rsid w:val="00427779"/>
    <w:rsid w:val="004B5ED7"/>
    <w:rsid w:val="004B74BE"/>
    <w:rsid w:val="004F3995"/>
    <w:rsid w:val="005E4B4A"/>
    <w:rsid w:val="005E6D8C"/>
    <w:rsid w:val="00611A6A"/>
    <w:rsid w:val="006369EB"/>
    <w:rsid w:val="0066073E"/>
    <w:rsid w:val="00687A28"/>
    <w:rsid w:val="006A53FA"/>
    <w:rsid w:val="007314F3"/>
    <w:rsid w:val="00737094"/>
    <w:rsid w:val="0075735E"/>
    <w:rsid w:val="007B2628"/>
    <w:rsid w:val="007D31D7"/>
    <w:rsid w:val="007F7F25"/>
    <w:rsid w:val="00826B51"/>
    <w:rsid w:val="00835149"/>
    <w:rsid w:val="00841378"/>
    <w:rsid w:val="008F4BB1"/>
    <w:rsid w:val="00963412"/>
    <w:rsid w:val="00985435"/>
    <w:rsid w:val="009C158B"/>
    <w:rsid w:val="00A31A58"/>
    <w:rsid w:val="00A64B25"/>
    <w:rsid w:val="00B415C1"/>
    <w:rsid w:val="00B72833"/>
    <w:rsid w:val="00B86605"/>
    <w:rsid w:val="00B95D44"/>
    <w:rsid w:val="00BC1AAD"/>
    <w:rsid w:val="00BC2FC2"/>
    <w:rsid w:val="00C14375"/>
    <w:rsid w:val="00C47055"/>
    <w:rsid w:val="00C77E7E"/>
    <w:rsid w:val="00CB1AE3"/>
    <w:rsid w:val="00D04CBA"/>
    <w:rsid w:val="00D524ED"/>
    <w:rsid w:val="00D5479F"/>
    <w:rsid w:val="00D856F8"/>
    <w:rsid w:val="00D87761"/>
    <w:rsid w:val="00DD0F27"/>
    <w:rsid w:val="00E41287"/>
    <w:rsid w:val="00E83043"/>
    <w:rsid w:val="00EB566E"/>
    <w:rsid w:val="00EE7CE6"/>
    <w:rsid w:val="00F2481F"/>
    <w:rsid w:val="00F9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CC0C"/>
  <w15:chartTrackingRefBased/>
  <w15:docId w15:val="{C74CC151-52A2-405E-989F-AAB74AAC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13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7F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7F25"/>
  </w:style>
  <w:style w:type="paragraph" w:styleId="Fuzeile">
    <w:name w:val="footer"/>
    <w:basedOn w:val="Standard"/>
    <w:link w:val="FuzeileZchn"/>
    <w:uiPriority w:val="99"/>
    <w:unhideWhenUsed/>
    <w:rsid w:val="007F7F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4</cp:revision>
  <dcterms:created xsi:type="dcterms:W3CDTF">2021-05-02T11:08:00Z</dcterms:created>
  <dcterms:modified xsi:type="dcterms:W3CDTF">2021-05-03T21:19:00Z</dcterms:modified>
</cp:coreProperties>
</file>