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0336" w14:textId="77777777" w:rsidR="00E41BEE" w:rsidRDefault="00E41BEE" w:rsidP="00E41BE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Kesseböhmer@Home</w:t>
      </w:r>
      <w:proofErr w:type="spellEnd"/>
      <w:r>
        <w:rPr>
          <w:sz w:val="20"/>
          <w:szCs w:val="20"/>
        </w:rPr>
        <w:t>, 4. bis 7. Mai 2021</w:t>
      </w:r>
    </w:p>
    <w:p w14:paraId="5001D907" w14:textId="498F7D89" w:rsidR="00E41BEE" w:rsidRDefault="00E41BEE" w:rsidP="00E41BEE">
      <w:pPr>
        <w:rPr>
          <w:sz w:val="20"/>
          <w:szCs w:val="20"/>
        </w:rPr>
      </w:pPr>
      <w:r>
        <w:rPr>
          <w:sz w:val="20"/>
          <w:szCs w:val="20"/>
        </w:rPr>
        <w:t>PR-Nr. 10008-0098-05/2021</w:t>
      </w:r>
    </w:p>
    <w:p w14:paraId="20CFC0A5" w14:textId="77777777" w:rsidR="00E41BEE" w:rsidRDefault="00E41BEE" w:rsidP="00E41BEE">
      <w:pPr>
        <w:rPr>
          <w:sz w:val="20"/>
          <w:szCs w:val="20"/>
        </w:rPr>
      </w:pPr>
    </w:p>
    <w:p w14:paraId="6D5EC9E6" w14:textId="1BCF143B" w:rsidR="00E41BEE" w:rsidRPr="008F4BB1" w:rsidRDefault="00215B88" w:rsidP="00215B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Purismus auf ganzer Linie</w:t>
      </w:r>
    </w:p>
    <w:p w14:paraId="3BC0D6C9" w14:textId="687465AD" w:rsidR="00215B88" w:rsidRDefault="00C86397" w:rsidP="00215B88">
      <w:pPr>
        <w:rPr>
          <w:b/>
          <w:bCs/>
        </w:rPr>
      </w:pPr>
      <w:r>
        <w:rPr>
          <w:b/>
          <w:bCs/>
        </w:rPr>
        <w:t>D</w:t>
      </w:r>
      <w:r w:rsidR="00702456">
        <w:rPr>
          <w:b/>
          <w:bCs/>
        </w:rPr>
        <w:t xml:space="preserve">urchgängig </w:t>
      </w:r>
      <w:r w:rsidR="001F7C06">
        <w:rPr>
          <w:b/>
          <w:bCs/>
        </w:rPr>
        <w:t xml:space="preserve">Premium-Qualität </w:t>
      </w:r>
      <w:r>
        <w:rPr>
          <w:b/>
          <w:bCs/>
        </w:rPr>
        <w:t xml:space="preserve">mit </w:t>
      </w:r>
      <w:r w:rsidRPr="00C86397">
        <w:rPr>
          <w:b/>
          <w:bCs/>
        </w:rPr>
        <w:t>„ARENA pure“</w:t>
      </w:r>
    </w:p>
    <w:p w14:paraId="16D4A632" w14:textId="77777777" w:rsidR="00215B88" w:rsidRDefault="00215B88" w:rsidP="00007AA1"/>
    <w:p w14:paraId="6746AD5E" w14:textId="26A0071A" w:rsidR="001F7C06" w:rsidRPr="0049613F" w:rsidRDefault="000F3FB5" w:rsidP="00E41BEE">
      <w:pPr>
        <w:spacing w:line="274" w:lineRule="auto"/>
        <w:rPr>
          <w:b/>
          <w:bCs/>
        </w:rPr>
      </w:pPr>
      <w:r w:rsidRPr="0049613F">
        <w:rPr>
          <w:b/>
          <w:bCs/>
        </w:rPr>
        <w:t xml:space="preserve">Schlank und geschlossen </w:t>
      </w:r>
      <w:r w:rsidR="00514ED2">
        <w:rPr>
          <w:b/>
          <w:bCs/>
        </w:rPr>
        <w:t>und mit einer schmalen umlaufenden Nut ak</w:t>
      </w:r>
      <w:r w:rsidR="00E41BEE">
        <w:rPr>
          <w:b/>
          <w:bCs/>
        </w:rPr>
        <w:softHyphen/>
      </w:r>
      <w:r w:rsidR="00514ED2">
        <w:rPr>
          <w:b/>
          <w:bCs/>
        </w:rPr>
        <w:t xml:space="preserve">zentuiert. So </w:t>
      </w:r>
      <w:r w:rsidRPr="0049613F">
        <w:rPr>
          <w:b/>
          <w:bCs/>
        </w:rPr>
        <w:t xml:space="preserve">präsentiert sich die </w:t>
      </w:r>
      <w:r w:rsidR="00514ED2">
        <w:rPr>
          <w:b/>
          <w:bCs/>
        </w:rPr>
        <w:t>Metall-Umrandung</w:t>
      </w:r>
      <w:r w:rsidRPr="0049613F">
        <w:rPr>
          <w:b/>
          <w:bCs/>
        </w:rPr>
        <w:t xml:space="preserve"> des Tablars, mit dem </w:t>
      </w:r>
      <w:proofErr w:type="spellStart"/>
      <w:r w:rsidRPr="0049613F">
        <w:rPr>
          <w:b/>
          <w:bCs/>
        </w:rPr>
        <w:t>Kesseböhmer</w:t>
      </w:r>
      <w:proofErr w:type="spellEnd"/>
      <w:r w:rsidRPr="0049613F">
        <w:rPr>
          <w:b/>
          <w:bCs/>
        </w:rPr>
        <w:t xml:space="preserve"> eine neue Formensprache in der Küche etablieren will. </w:t>
      </w:r>
      <w:r w:rsidR="001F7C06" w:rsidRPr="0049613F">
        <w:rPr>
          <w:b/>
          <w:bCs/>
        </w:rPr>
        <w:t xml:space="preserve">Bei „Arena pure“ ist der Name Programm. </w:t>
      </w:r>
      <w:r w:rsidR="0049613F" w:rsidRPr="0049613F">
        <w:rPr>
          <w:b/>
          <w:bCs/>
        </w:rPr>
        <w:t>P</w:t>
      </w:r>
      <w:r w:rsidR="001F7C06" w:rsidRPr="0049613F">
        <w:rPr>
          <w:b/>
          <w:bCs/>
        </w:rPr>
        <w:t>uristisch und aus</w:t>
      </w:r>
      <w:r w:rsidR="00E41BEE">
        <w:rPr>
          <w:b/>
          <w:bCs/>
        </w:rPr>
        <w:softHyphen/>
      </w:r>
      <w:r w:rsidR="001F7C06" w:rsidRPr="0049613F">
        <w:rPr>
          <w:b/>
          <w:bCs/>
        </w:rPr>
        <w:t xml:space="preserve">drucksstark </w:t>
      </w:r>
      <w:r w:rsidR="0049613F" w:rsidRPr="0049613F">
        <w:rPr>
          <w:b/>
          <w:bCs/>
        </w:rPr>
        <w:t>passt das</w:t>
      </w:r>
      <w:r w:rsidR="001F7C06" w:rsidRPr="0049613F">
        <w:rPr>
          <w:b/>
          <w:bCs/>
        </w:rPr>
        <w:t xml:space="preserve"> Auszug-Tablar zu </w:t>
      </w:r>
      <w:r w:rsidR="0049613F" w:rsidRPr="0049613F">
        <w:rPr>
          <w:b/>
          <w:bCs/>
        </w:rPr>
        <w:t xml:space="preserve">einer </w:t>
      </w:r>
      <w:r w:rsidR="009E7626" w:rsidRPr="0049613F">
        <w:rPr>
          <w:b/>
          <w:bCs/>
        </w:rPr>
        <w:t xml:space="preserve">geradlinig modernen und zugleich </w:t>
      </w:r>
      <w:r w:rsidR="001F7C06" w:rsidRPr="0049613F">
        <w:rPr>
          <w:b/>
          <w:bCs/>
        </w:rPr>
        <w:t>wohnlich gestalteten Innen</w:t>
      </w:r>
      <w:r w:rsidR="0049613F" w:rsidRPr="0049613F">
        <w:rPr>
          <w:b/>
          <w:bCs/>
        </w:rPr>
        <w:t xml:space="preserve">einrichtung </w:t>
      </w:r>
      <w:r w:rsidR="001F7C06" w:rsidRPr="0049613F">
        <w:rPr>
          <w:b/>
          <w:bCs/>
        </w:rPr>
        <w:t xml:space="preserve">und dem </w:t>
      </w:r>
      <w:r w:rsidR="009E7626" w:rsidRPr="0049613F">
        <w:rPr>
          <w:b/>
          <w:bCs/>
        </w:rPr>
        <w:t xml:space="preserve">Trend zu </w:t>
      </w:r>
      <w:r w:rsidR="0049613F" w:rsidRPr="0049613F">
        <w:rPr>
          <w:b/>
          <w:bCs/>
        </w:rPr>
        <w:t>ei</w:t>
      </w:r>
      <w:r w:rsidR="00E41BEE">
        <w:rPr>
          <w:b/>
          <w:bCs/>
        </w:rPr>
        <w:softHyphen/>
      </w:r>
      <w:r w:rsidR="0049613F" w:rsidRPr="0049613F">
        <w:rPr>
          <w:b/>
          <w:bCs/>
        </w:rPr>
        <w:t xml:space="preserve">nem </w:t>
      </w:r>
      <w:r w:rsidR="001F7C06" w:rsidRPr="0049613F">
        <w:rPr>
          <w:b/>
          <w:bCs/>
        </w:rPr>
        <w:t xml:space="preserve">minimalistischen </w:t>
      </w:r>
      <w:proofErr w:type="spellStart"/>
      <w:r w:rsidR="001F7C06" w:rsidRPr="0049613F">
        <w:rPr>
          <w:b/>
          <w:bCs/>
        </w:rPr>
        <w:t>Zargendesign</w:t>
      </w:r>
      <w:proofErr w:type="spellEnd"/>
      <w:r w:rsidR="0049613F" w:rsidRPr="0049613F">
        <w:rPr>
          <w:b/>
          <w:bCs/>
        </w:rPr>
        <w:t>.</w:t>
      </w:r>
    </w:p>
    <w:p w14:paraId="29738BC9" w14:textId="553F76B1" w:rsidR="001F7C06" w:rsidRDefault="001F7C06" w:rsidP="00E41BEE">
      <w:pPr>
        <w:spacing w:line="274" w:lineRule="auto"/>
      </w:pPr>
    </w:p>
    <w:p w14:paraId="50F21815" w14:textId="5B2C8D30" w:rsidR="00E42411" w:rsidRDefault="00E42411" w:rsidP="00E41BEE">
      <w:pPr>
        <w:spacing w:line="274" w:lineRule="auto"/>
      </w:pPr>
      <w:r>
        <w:t>Die klare Optik s</w:t>
      </w:r>
      <w:r w:rsidRPr="00E42411">
        <w:t>chlanke</w:t>
      </w:r>
      <w:r>
        <w:t>r</w:t>
      </w:r>
      <w:r w:rsidRPr="00E42411">
        <w:t xml:space="preserve"> und geschlossene</w:t>
      </w:r>
      <w:r>
        <w:t>r</w:t>
      </w:r>
      <w:r w:rsidRPr="00E42411">
        <w:t xml:space="preserve"> Tablar</w:t>
      </w:r>
      <w:r w:rsidR="00DC31B8">
        <w:t>-U</w:t>
      </w:r>
      <w:r>
        <w:t xml:space="preserve">mrandungen findet sich nun durchgängig bei allen Auszugsystemen von </w:t>
      </w:r>
      <w:proofErr w:type="spellStart"/>
      <w:r>
        <w:t>Kesseböhmer</w:t>
      </w:r>
      <w:proofErr w:type="spellEnd"/>
      <w:r>
        <w:t xml:space="preserve"> wie</w:t>
      </w:r>
      <w:r w:rsidR="00E41BEE">
        <w:softHyphen/>
      </w:r>
      <w:r>
        <w:t>der</w:t>
      </w:r>
      <w:r w:rsidR="00DC31B8">
        <w:t xml:space="preserve"> –</w:t>
      </w:r>
      <w:r>
        <w:t xml:space="preserve"> sowohl </w:t>
      </w:r>
      <w:r w:rsidR="00514ED2">
        <w:t>in Form</w:t>
      </w:r>
      <w:r>
        <w:t xml:space="preserve"> geschwungene</w:t>
      </w:r>
      <w:r w:rsidR="00514ED2">
        <w:t>r</w:t>
      </w:r>
      <w:r>
        <w:t xml:space="preserve"> als auch </w:t>
      </w:r>
      <w:r w:rsidR="00514ED2">
        <w:t>in Form</w:t>
      </w:r>
      <w:r>
        <w:t xml:space="preserve"> geradlinige</w:t>
      </w:r>
      <w:r w:rsidR="00514ED2">
        <w:t>r</w:t>
      </w:r>
      <w:r>
        <w:t xml:space="preserve"> Geo</w:t>
      </w:r>
      <w:r w:rsidR="00E41BEE">
        <w:softHyphen/>
      </w:r>
      <w:r>
        <w:t xml:space="preserve">metrien </w:t>
      </w:r>
      <w:r w:rsidR="00DC31B8">
        <w:t xml:space="preserve">und </w:t>
      </w:r>
      <w:r>
        <w:t xml:space="preserve">für Hoch-, Eck- und Unterschränke verschiedener Breiten. Dabei profitieren insbesondere die </w:t>
      </w:r>
      <w:r w:rsidR="00DC31B8">
        <w:t xml:space="preserve">geradlinigen </w:t>
      </w:r>
      <w:r>
        <w:t xml:space="preserve">„ARENA pure“-Tablare für </w:t>
      </w:r>
      <w:r w:rsidR="00935FCB">
        <w:t>„</w:t>
      </w:r>
      <w:proofErr w:type="spellStart"/>
      <w:r w:rsidR="00935FCB">
        <w:t>Dispensa</w:t>
      </w:r>
      <w:proofErr w:type="spellEnd"/>
      <w:r w:rsidR="00935FCB">
        <w:t>“ und „Tandem“-Produkte vom Einsatz einer neuen, profi</w:t>
      </w:r>
      <w:r w:rsidR="00E41BEE">
        <w:softHyphen/>
      </w:r>
      <w:r w:rsidR="00935FCB">
        <w:t xml:space="preserve">lierten </w:t>
      </w:r>
      <w:r w:rsidR="00DC31B8">
        <w:t>R</w:t>
      </w:r>
      <w:r w:rsidR="00935FCB">
        <w:t>eling</w:t>
      </w:r>
      <w:r w:rsidR="00DC31B8">
        <w:t xml:space="preserve"> aus Stahl</w:t>
      </w:r>
      <w:r w:rsidR="00935FCB">
        <w:t>.</w:t>
      </w:r>
    </w:p>
    <w:p w14:paraId="367D497E" w14:textId="77777777" w:rsidR="00EA1FA2" w:rsidRDefault="00EA1FA2" w:rsidP="00E41BEE">
      <w:pPr>
        <w:spacing w:line="274" w:lineRule="auto"/>
      </w:pPr>
    </w:p>
    <w:p w14:paraId="1B90D57B" w14:textId="01910C81" w:rsidR="00935FCB" w:rsidRDefault="0049613F" w:rsidP="00E41BEE">
      <w:pPr>
        <w:spacing w:line="274" w:lineRule="auto"/>
      </w:pPr>
      <w:r>
        <w:t xml:space="preserve">Qualitätsgrundlage </w:t>
      </w:r>
      <w:r w:rsidR="00935FCB">
        <w:t xml:space="preserve">aller Tablare </w:t>
      </w:r>
      <w:r>
        <w:t>bildet</w:t>
      </w:r>
      <w:r w:rsidRPr="0049613F">
        <w:t xml:space="preserve"> die bewährte „Arena“-Ferti</w:t>
      </w:r>
      <w:r w:rsidR="00E41BEE">
        <w:softHyphen/>
      </w:r>
      <w:r w:rsidRPr="0049613F">
        <w:t xml:space="preserve">gungstechnologie von </w:t>
      </w:r>
      <w:proofErr w:type="spellStart"/>
      <w:r w:rsidRPr="0049613F">
        <w:t>Kesseböhmer</w:t>
      </w:r>
      <w:proofErr w:type="spellEnd"/>
      <w:r w:rsidRPr="0049613F">
        <w:t>. Sie trägt entscheidend zur ge</w:t>
      </w:r>
      <w:r w:rsidR="00E41BEE">
        <w:softHyphen/>
      </w:r>
      <w:r w:rsidRPr="0049613F">
        <w:t>wohnt hohen Tragkraft der Tablare</w:t>
      </w:r>
      <w:r>
        <w:t xml:space="preserve"> sowie zu ihrer Stabilität und Langle</w:t>
      </w:r>
      <w:r w:rsidR="00E41BEE">
        <w:softHyphen/>
      </w:r>
      <w:r>
        <w:t>bigkeit</w:t>
      </w:r>
      <w:r w:rsidRPr="0049613F">
        <w:t xml:space="preserve"> bei. </w:t>
      </w:r>
      <w:r w:rsidR="00DC31B8">
        <w:t>Dabei werden die m</w:t>
      </w:r>
      <w:r w:rsidR="00935FCB">
        <w:t xml:space="preserve">etallische Reling und </w:t>
      </w:r>
      <w:r w:rsidR="00DC31B8">
        <w:t xml:space="preserve">der </w:t>
      </w:r>
      <w:r w:rsidR="00455B14">
        <w:t>Holzb</w:t>
      </w:r>
      <w:r w:rsidR="00935FCB">
        <w:t xml:space="preserve">oden </w:t>
      </w:r>
      <w:r w:rsidR="00DC31B8" w:rsidRPr="00DC31B8">
        <w:t xml:space="preserve">mit </w:t>
      </w:r>
      <w:proofErr w:type="spellStart"/>
      <w:r w:rsidR="00DC31B8" w:rsidRPr="00DC31B8">
        <w:t>Hinterschnitt</w:t>
      </w:r>
      <w:proofErr w:type="spellEnd"/>
      <w:r w:rsidR="00DC31B8" w:rsidRPr="00DC31B8">
        <w:t xml:space="preserve"> in Schwalbenschwanzform </w:t>
      </w:r>
      <w:r w:rsidR="00935FCB">
        <w:t xml:space="preserve">nahtlos miteinander verklebt. </w:t>
      </w:r>
      <w:r w:rsidR="00DC31B8">
        <w:t xml:space="preserve">Zudem </w:t>
      </w:r>
      <w:r w:rsidR="00F46C5F">
        <w:t>sind</w:t>
      </w:r>
      <w:r w:rsidR="00DC31B8" w:rsidRPr="00455B14">
        <w:t xml:space="preserve"> „ARENA pure“</w:t>
      </w:r>
      <w:r w:rsidR="00F46C5F">
        <w:t>-Tablare</w:t>
      </w:r>
      <w:r w:rsidR="00DC31B8" w:rsidRPr="00455B14">
        <w:t xml:space="preserve"> </w:t>
      </w:r>
      <w:r w:rsidR="00455B14" w:rsidRPr="00455B14">
        <w:t>standardmäßig mit Antirutsch-Be</w:t>
      </w:r>
      <w:r w:rsidR="00E41BEE">
        <w:softHyphen/>
      </w:r>
      <w:r w:rsidR="00455B14" w:rsidRPr="00455B14">
        <w:t xml:space="preserve">schichtung </w:t>
      </w:r>
      <w:r w:rsidR="00F46C5F">
        <w:t>ausgestattet</w:t>
      </w:r>
      <w:r w:rsidR="00455B14" w:rsidRPr="00455B14">
        <w:t>.</w:t>
      </w:r>
    </w:p>
    <w:p w14:paraId="24E86474" w14:textId="77777777" w:rsidR="0049613F" w:rsidRDefault="0049613F" w:rsidP="00E41BEE">
      <w:pPr>
        <w:spacing w:line="274" w:lineRule="auto"/>
      </w:pPr>
    </w:p>
    <w:p w14:paraId="3C9CB655" w14:textId="0D6B8D71" w:rsidR="00EF3C61" w:rsidRDefault="00001A78" w:rsidP="00E41BEE">
      <w:pPr>
        <w:spacing w:line="274" w:lineRule="auto"/>
      </w:pPr>
      <w:r>
        <w:t>Die schlanke, mit einer schmalen umlaufenden Nut akzentuierte Metall</w:t>
      </w:r>
      <w:r w:rsidR="00E41BEE">
        <w:softHyphen/>
      </w:r>
      <w:r>
        <w:t xml:space="preserve">umrandung des geschlossenen „ARENA pure“-Tablars </w:t>
      </w:r>
      <w:r w:rsidR="0049613F" w:rsidRPr="0049613F">
        <w:t xml:space="preserve">ist in </w:t>
      </w:r>
      <w:r w:rsidR="00DC31B8" w:rsidRPr="00DC31B8">
        <w:t xml:space="preserve">Silber und </w:t>
      </w:r>
      <w:r w:rsidR="00E602B8">
        <w:t>A</w:t>
      </w:r>
      <w:r w:rsidR="00DC31B8" w:rsidRPr="00DC31B8">
        <w:t>nthrazit</w:t>
      </w:r>
      <w:r w:rsidR="0049613F" w:rsidRPr="0049613F">
        <w:t xml:space="preserve"> lieferbar</w:t>
      </w:r>
      <w:r w:rsidR="00514ED2">
        <w:t xml:space="preserve">. </w:t>
      </w:r>
      <w:r w:rsidR="0028673F">
        <w:t xml:space="preserve">Mit </w:t>
      </w:r>
      <w:r w:rsidR="00E602B8">
        <w:t>ihrem</w:t>
      </w:r>
      <w:r w:rsidR="0028673F">
        <w:t xml:space="preserve"> zeitgemäßen Minimalismus und der zu</w:t>
      </w:r>
      <w:r w:rsidR="00E41BEE">
        <w:softHyphen/>
      </w:r>
      <w:r w:rsidR="0028673F">
        <w:t xml:space="preserve">rückgenommenen Eleganz schafft sie die Grundlage, puristisches Design durchgängig und markentypisch in der Schrankinnenausstattung zu etablieren und Küchen eine neue Wertigkeit zu verleihen. </w:t>
      </w:r>
    </w:p>
    <w:p w14:paraId="721DE830" w14:textId="6C974010" w:rsidR="00955D7F" w:rsidRDefault="00955D7F" w:rsidP="00955D7F">
      <w:r>
        <w:lastRenderedPageBreak/>
        <w:t xml:space="preserve">Bildtext 1: </w:t>
      </w:r>
      <w:r w:rsidRPr="00955D7F">
        <w:t>Bei „Arena pure“ ist der Name Programm. Puristisch und aus-</w:t>
      </w:r>
      <w:proofErr w:type="spellStart"/>
      <w:r w:rsidRPr="00955D7F">
        <w:t>drucksstark</w:t>
      </w:r>
      <w:proofErr w:type="spellEnd"/>
      <w:r w:rsidRPr="00955D7F">
        <w:t xml:space="preserve"> passt das Auszug-Tablar zu einer geradlinig modernen und zugleich wohnlich gestalteten Inneneinrichtung und dem Trend zu einem minimalistischen </w:t>
      </w:r>
      <w:proofErr w:type="spellStart"/>
      <w:r w:rsidRPr="00955D7F">
        <w:t>Zargendesign</w:t>
      </w:r>
      <w:proofErr w:type="spellEnd"/>
      <w:r w:rsidRPr="00955D7F">
        <w:t>.</w:t>
      </w:r>
      <w:r>
        <w:t xml:space="preserve"> Hier im Einsatz beim Apotheker</w:t>
      </w:r>
      <w:r>
        <w:softHyphen/>
        <w:t>auszug „</w:t>
      </w:r>
      <w:proofErr w:type="spellStart"/>
      <w:r>
        <w:t>Dispensa</w:t>
      </w:r>
      <w:proofErr w:type="spellEnd"/>
      <w:r>
        <w:t xml:space="preserve">“. Foto: </w:t>
      </w:r>
      <w:proofErr w:type="spellStart"/>
      <w:r>
        <w:t>Kesseböhmer</w:t>
      </w:r>
      <w:proofErr w:type="spellEnd"/>
    </w:p>
    <w:p w14:paraId="20917A19" w14:textId="0805C6A9" w:rsidR="00955D7F" w:rsidRDefault="00955D7F" w:rsidP="00955D7F"/>
    <w:p w14:paraId="65DE0916" w14:textId="38A092F4" w:rsidR="00955D7F" w:rsidRDefault="00955D7F" w:rsidP="00955D7F">
      <w:r>
        <w:t xml:space="preserve">Bildtext </w:t>
      </w:r>
      <w:r>
        <w:t>2</w:t>
      </w:r>
      <w:r>
        <w:t xml:space="preserve">: </w:t>
      </w:r>
      <w:r>
        <w:t>D</w:t>
      </w:r>
      <w:r w:rsidRPr="00955D7F">
        <w:t>ie geradlinigen „ARENA pure“-Tablare für „</w:t>
      </w:r>
      <w:proofErr w:type="spellStart"/>
      <w:r w:rsidRPr="00955D7F">
        <w:t>Dispensa</w:t>
      </w:r>
      <w:proofErr w:type="spellEnd"/>
      <w:r w:rsidRPr="00955D7F">
        <w:t xml:space="preserve">“ und „Tandem“-Produkte </w:t>
      </w:r>
      <w:r>
        <w:t xml:space="preserve">(Foto) </w:t>
      </w:r>
      <w:r w:rsidRPr="00955D7F">
        <w:t>profitieren vom Einsatz einer neuen, profi-</w:t>
      </w:r>
      <w:proofErr w:type="spellStart"/>
      <w:r w:rsidRPr="00955D7F">
        <w:t>lierten</w:t>
      </w:r>
      <w:proofErr w:type="spellEnd"/>
      <w:r w:rsidRPr="00955D7F">
        <w:t xml:space="preserve"> Reling aus Stahl.</w:t>
      </w:r>
      <w:r>
        <w:t xml:space="preserve"> </w:t>
      </w:r>
      <w:r>
        <w:t xml:space="preserve">Foto: </w:t>
      </w:r>
      <w:proofErr w:type="spellStart"/>
      <w:r>
        <w:t>Kesseböhmer</w:t>
      </w:r>
      <w:proofErr w:type="spellEnd"/>
    </w:p>
    <w:p w14:paraId="60A2F000" w14:textId="120F9013" w:rsidR="00955D7F" w:rsidRDefault="00955D7F" w:rsidP="00955D7F"/>
    <w:p w14:paraId="5A6D42C5" w14:textId="134F1728" w:rsidR="00955D7F" w:rsidRDefault="00955D7F" w:rsidP="00955D7F">
      <w:r>
        <w:t xml:space="preserve">Bildtext </w:t>
      </w:r>
      <w:r>
        <w:t>3</w:t>
      </w:r>
      <w:r>
        <w:t xml:space="preserve">: </w:t>
      </w:r>
      <w:r w:rsidRPr="00955D7F">
        <w:t>Die klare Optik schlanker und geschlossener Tablar-Umran</w:t>
      </w:r>
      <w:r>
        <w:softHyphen/>
      </w:r>
      <w:r w:rsidRPr="00955D7F">
        <w:t xml:space="preserve">dungen findet sich nun durchgängig bei allen Auszugsystemen von </w:t>
      </w:r>
      <w:proofErr w:type="spellStart"/>
      <w:r w:rsidRPr="00955D7F">
        <w:t>Kesseböhmer</w:t>
      </w:r>
      <w:proofErr w:type="spellEnd"/>
      <w:r w:rsidRPr="00955D7F">
        <w:t xml:space="preserve"> wieder – auch in Form geschwungener Geometrien</w:t>
      </w:r>
      <w:r>
        <w:t xml:space="preserve">. „Arena pure“ im Einsatz </w:t>
      </w:r>
      <w:r w:rsidRPr="00955D7F">
        <w:t>beim „</w:t>
      </w:r>
      <w:proofErr w:type="spellStart"/>
      <w:r w:rsidRPr="00955D7F">
        <w:t>LeMans</w:t>
      </w:r>
      <w:proofErr w:type="spellEnd"/>
      <w:r w:rsidRPr="00955D7F">
        <w:t xml:space="preserve">“-Eckschrankauszug. </w:t>
      </w:r>
      <w:r>
        <w:t xml:space="preserve">Foto: </w:t>
      </w:r>
      <w:proofErr w:type="spellStart"/>
      <w:r>
        <w:t>Kesseböhmer</w:t>
      </w:r>
      <w:proofErr w:type="spellEnd"/>
    </w:p>
    <w:p w14:paraId="7A16DEC6" w14:textId="77777777" w:rsidR="00955D7F" w:rsidRDefault="00955D7F" w:rsidP="00E41BEE">
      <w:pPr>
        <w:spacing w:line="274" w:lineRule="auto"/>
      </w:pPr>
    </w:p>
    <w:sectPr w:rsidR="00955D7F" w:rsidSect="00E41BEE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251A" w14:textId="77777777" w:rsidR="00C959C8" w:rsidRDefault="00C959C8" w:rsidP="00955D7F">
      <w:r>
        <w:separator/>
      </w:r>
    </w:p>
  </w:endnote>
  <w:endnote w:type="continuationSeparator" w:id="0">
    <w:p w14:paraId="4223CFBC" w14:textId="77777777" w:rsidR="00C959C8" w:rsidRDefault="00C959C8" w:rsidP="0095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F311" w14:textId="77777777" w:rsidR="00C959C8" w:rsidRDefault="00C959C8" w:rsidP="00955D7F">
      <w:r>
        <w:separator/>
      </w:r>
    </w:p>
  </w:footnote>
  <w:footnote w:type="continuationSeparator" w:id="0">
    <w:p w14:paraId="23F691C7" w14:textId="77777777" w:rsidR="00C959C8" w:rsidRDefault="00C959C8" w:rsidP="0095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D841" w14:textId="77777777" w:rsidR="00955D7F" w:rsidRPr="00955D7F" w:rsidRDefault="00955D7F" w:rsidP="00955D7F">
    <w:pPr>
      <w:jc w:val="right"/>
      <w:rPr>
        <w:sz w:val="20"/>
        <w:szCs w:val="20"/>
      </w:rPr>
    </w:pPr>
    <w:proofErr w:type="spellStart"/>
    <w:r w:rsidRPr="00955D7F">
      <w:rPr>
        <w:sz w:val="20"/>
        <w:szCs w:val="20"/>
      </w:rPr>
      <w:t>Kesseböhmer@Home</w:t>
    </w:r>
    <w:proofErr w:type="spellEnd"/>
    <w:r w:rsidRPr="00955D7F">
      <w:rPr>
        <w:sz w:val="20"/>
        <w:szCs w:val="20"/>
      </w:rPr>
      <w:t>, 4. bis 7. Mai 2021</w:t>
    </w:r>
  </w:p>
  <w:p w14:paraId="4BE52BA8" w14:textId="3515379B" w:rsidR="00955D7F" w:rsidRPr="00955D7F" w:rsidRDefault="00955D7F" w:rsidP="00955D7F">
    <w:pPr>
      <w:jc w:val="right"/>
      <w:rPr>
        <w:sz w:val="20"/>
        <w:szCs w:val="20"/>
      </w:rPr>
    </w:pPr>
    <w:r w:rsidRPr="00955D7F">
      <w:rPr>
        <w:sz w:val="20"/>
        <w:szCs w:val="20"/>
      </w:rPr>
      <w:t>PR-Nr. 10008-0098-05/2021</w:t>
    </w:r>
  </w:p>
  <w:p w14:paraId="31C8A4BF" w14:textId="77777777" w:rsidR="00955D7F" w:rsidRPr="00955D7F" w:rsidRDefault="00955D7F" w:rsidP="00955D7F">
    <w:pPr>
      <w:jc w:val="right"/>
      <w:rPr>
        <w:sz w:val="20"/>
        <w:szCs w:val="20"/>
      </w:rPr>
    </w:pPr>
    <w:r w:rsidRPr="00955D7F">
      <w:rPr>
        <w:sz w:val="20"/>
        <w:szCs w:val="20"/>
      </w:rPr>
      <w:t>Purismus auf ganzer Linie</w:t>
    </w:r>
  </w:p>
  <w:p w14:paraId="79650F9F" w14:textId="339402C3" w:rsidR="00955D7F" w:rsidRPr="00955D7F" w:rsidRDefault="00955D7F" w:rsidP="00955D7F">
    <w:pPr>
      <w:jc w:val="right"/>
      <w:rPr>
        <w:sz w:val="20"/>
        <w:szCs w:val="20"/>
      </w:rPr>
    </w:pPr>
    <w:r w:rsidRPr="00955D7F">
      <w:rPr>
        <w:sz w:val="20"/>
        <w:szCs w:val="20"/>
      </w:rPr>
      <w:t>Durchgängig Premium-Qualität mit „ARENA pure“</w:t>
    </w:r>
    <w:r>
      <w:rPr>
        <w:sz w:val="20"/>
        <w:szCs w:val="20"/>
      </w:rPr>
      <w:t xml:space="preserve"> – Seite </w:t>
    </w:r>
    <w:r w:rsidRPr="00955D7F">
      <w:rPr>
        <w:sz w:val="20"/>
        <w:szCs w:val="20"/>
      </w:rPr>
      <w:fldChar w:fldCharType="begin"/>
    </w:r>
    <w:r w:rsidRPr="00955D7F">
      <w:rPr>
        <w:sz w:val="20"/>
        <w:szCs w:val="20"/>
      </w:rPr>
      <w:instrText>PAGE   \* MERGEFORMAT</w:instrText>
    </w:r>
    <w:r w:rsidRPr="00955D7F">
      <w:rPr>
        <w:sz w:val="20"/>
        <w:szCs w:val="20"/>
      </w:rPr>
      <w:fldChar w:fldCharType="separate"/>
    </w:r>
    <w:r w:rsidRPr="00955D7F">
      <w:rPr>
        <w:sz w:val="20"/>
        <w:szCs w:val="20"/>
      </w:rPr>
      <w:t>1</w:t>
    </w:r>
    <w:r w:rsidRPr="00955D7F">
      <w:rPr>
        <w:sz w:val="20"/>
        <w:szCs w:val="20"/>
      </w:rPr>
      <w:fldChar w:fldCharType="end"/>
    </w:r>
  </w:p>
  <w:p w14:paraId="31F7F962" w14:textId="77777777" w:rsidR="00955D7F" w:rsidRDefault="00955D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A1"/>
    <w:rsid w:val="00001A78"/>
    <w:rsid w:val="00007AA1"/>
    <w:rsid w:val="000F3FB5"/>
    <w:rsid w:val="001F7C06"/>
    <w:rsid w:val="00215B88"/>
    <w:rsid w:val="0028673F"/>
    <w:rsid w:val="00362C04"/>
    <w:rsid w:val="00455B14"/>
    <w:rsid w:val="0049613F"/>
    <w:rsid w:val="00514ED2"/>
    <w:rsid w:val="005673F3"/>
    <w:rsid w:val="00702456"/>
    <w:rsid w:val="00777C85"/>
    <w:rsid w:val="007B2628"/>
    <w:rsid w:val="00935FCB"/>
    <w:rsid w:val="00955D7F"/>
    <w:rsid w:val="009E7626"/>
    <w:rsid w:val="00A31A58"/>
    <w:rsid w:val="00C86397"/>
    <w:rsid w:val="00C959C8"/>
    <w:rsid w:val="00DC31B8"/>
    <w:rsid w:val="00DD0F27"/>
    <w:rsid w:val="00E41BEE"/>
    <w:rsid w:val="00E42411"/>
    <w:rsid w:val="00E602B8"/>
    <w:rsid w:val="00EA1FA2"/>
    <w:rsid w:val="00EF3C61"/>
    <w:rsid w:val="00F46C5F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E2E4"/>
  <w15:chartTrackingRefBased/>
  <w15:docId w15:val="{CE0D1D6B-337F-464F-9F1B-65B1836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D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D7F"/>
  </w:style>
  <w:style w:type="paragraph" w:styleId="Fuzeile">
    <w:name w:val="footer"/>
    <w:basedOn w:val="Standard"/>
    <w:link w:val="FuzeileZchn"/>
    <w:uiPriority w:val="99"/>
    <w:unhideWhenUsed/>
    <w:rsid w:val="00955D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4</cp:revision>
  <dcterms:created xsi:type="dcterms:W3CDTF">2021-05-02T11:02:00Z</dcterms:created>
  <dcterms:modified xsi:type="dcterms:W3CDTF">2021-05-02T13:03:00Z</dcterms:modified>
</cp:coreProperties>
</file>