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CCC1" w14:textId="0C33A57C" w:rsidR="00681E79" w:rsidRPr="006734D5" w:rsidRDefault="006734D5">
      <w:pPr>
        <w:rPr>
          <w:sz w:val="20"/>
          <w:szCs w:val="20"/>
        </w:rPr>
      </w:pPr>
      <w:r>
        <w:rPr>
          <w:sz w:val="20"/>
        </w:rPr>
        <w:t>N° PR 10028-0002-02/2023</w:t>
      </w:r>
    </w:p>
    <w:p w14:paraId="3460448A" w14:textId="77777777" w:rsidR="006734D5" w:rsidRDefault="006734D5"/>
    <w:p w14:paraId="3C6BC43B" w14:textId="23FD7919" w:rsidR="00681E79" w:rsidRDefault="00681E79">
      <w:pPr>
        <w:rPr>
          <w:b/>
          <w:bCs/>
          <w:sz w:val="28"/>
          <w:szCs w:val="28"/>
        </w:rPr>
      </w:pPr>
      <w:r>
        <w:rPr>
          <w:b/>
          <w:sz w:val="28"/>
        </w:rPr>
        <w:t>Hawa sur le salon BAU</w:t>
      </w:r>
    </w:p>
    <w:p w14:paraId="4E1B6755" w14:textId="77777777" w:rsidR="00F11CED" w:rsidRPr="00681E79" w:rsidRDefault="00F11CED">
      <w:pPr>
        <w:rPr>
          <w:b/>
          <w:bCs/>
          <w:sz w:val="28"/>
          <w:szCs w:val="28"/>
        </w:rPr>
      </w:pPr>
    </w:p>
    <w:p w14:paraId="470CBDB9" w14:textId="0C580B03" w:rsidR="00681E79" w:rsidRDefault="00681E79">
      <w:pPr>
        <w:rPr>
          <w:b/>
          <w:bCs/>
        </w:rPr>
      </w:pPr>
      <w:r>
        <w:rPr>
          <w:b/>
        </w:rPr>
        <w:t>Solutions intelligentes pour portes et volets coulissants dans et sur le bâtiment qui veillent au bien-être</w:t>
      </w:r>
    </w:p>
    <w:p w14:paraId="28AB317B" w14:textId="77777777" w:rsidR="00F11CED" w:rsidRDefault="00F11CED">
      <w:pPr>
        <w:rPr>
          <w:b/>
          <w:bCs/>
        </w:rPr>
      </w:pPr>
    </w:p>
    <w:p w14:paraId="1A47D6C3" w14:textId="5106B687" w:rsidR="00B44B21" w:rsidRDefault="00B44B21">
      <w:pPr>
        <w:rPr>
          <w:b/>
          <w:bCs/>
        </w:rPr>
      </w:pPr>
    </w:p>
    <w:p w14:paraId="09954205" w14:textId="002378D2" w:rsidR="00B44B21" w:rsidRPr="00A13E9C" w:rsidRDefault="00B44B21" w:rsidP="00F11CED">
      <w:pPr>
        <w:spacing w:line="274" w:lineRule="auto"/>
        <w:rPr>
          <w:b/>
          <w:bCs/>
        </w:rPr>
      </w:pPr>
      <w:r>
        <w:rPr>
          <w:b/>
        </w:rPr>
        <w:t xml:space="preserve">Une ferrure pour portes coulissantes peut-elle fermer les portes de manière à isoler avec efficacité tout bruit de fond, à obscurcir complètement les pièces, à ne laisser passer aucun courant d’air ni odeur ? Comment ouvrir une porte coulissante en verre pesant jusqu’à 100 kilos sans aucune restriction ? Est-il possible d’orienter une façade de manière flexible selon la position du soleil et garantir une luminosité et des températures confortables en intérieur ? C’est à ces questions et à bien d’autres encore que Hawa </w:t>
      </w:r>
      <w:proofErr w:type="spellStart"/>
      <w:r>
        <w:rPr>
          <w:b/>
        </w:rPr>
        <w:t>Sliding</w:t>
      </w:r>
      <w:proofErr w:type="spellEnd"/>
      <w:r>
        <w:rPr>
          <w:b/>
        </w:rPr>
        <w:t xml:space="preserve"> Solutions AG apportera des réponses du 17 au 22 avril 2023 au salon BAU de Munich. Sur le stand 310 du Hall C4, l’entreprise suisse présentera des solutions pour portes coulissantes qui offrent à tous points un bien-être personnel.</w:t>
      </w:r>
    </w:p>
    <w:p w14:paraId="440FA432" w14:textId="271AFC30" w:rsidR="00C50807" w:rsidRDefault="00C50807" w:rsidP="00F11CED">
      <w:pPr>
        <w:spacing w:line="274" w:lineRule="auto"/>
      </w:pPr>
    </w:p>
    <w:p w14:paraId="5149981A" w14:textId="75DDF0CD" w:rsidR="00C50807" w:rsidRDefault="00C50807" w:rsidP="00F11CED">
      <w:pPr>
        <w:spacing w:line="274" w:lineRule="auto"/>
      </w:pPr>
      <w:r>
        <w:t>Sous le titre « </w:t>
      </w:r>
      <w:proofErr w:type="spellStart"/>
      <w:r>
        <w:t>Acoustics</w:t>
      </w:r>
      <w:proofErr w:type="spellEnd"/>
      <w:r>
        <w:t xml:space="preserve"> », les portes coulissantes avec des valeurs d’isolation phonique élevées seront mises en avant. Avec ses solutions de ferrures « Hawa Junior 100 </w:t>
      </w:r>
      <w:proofErr w:type="spellStart"/>
      <w:r>
        <w:t>Acoustics</w:t>
      </w:r>
      <w:proofErr w:type="spellEnd"/>
      <w:r>
        <w:t xml:space="preserve"> » et « Hawa Porta 100 HMT </w:t>
      </w:r>
      <w:proofErr w:type="spellStart"/>
      <w:r>
        <w:t>Acoustics</w:t>
      </w:r>
      <w:proofErr w:type="spellEnd"/>
      <w:r>
        <w:t> », Hawa associe les avantages d’un coulissement fluide et d’une utilisation efficace de l’espace à une fermeture hermétique qui protège du bruit, des odeurs, de la lumière et des courants d’air et qui permet de créer des zones de calme confortables en un tournemain.</w:t>
      </w:r>
    </w:p>
    <w:p w14:paraId="1258E888" w14:textId="77DD565C" w:rsidR="00C50807" w:rsidRDefault="00C50807" w:rsidP="00F11CED">
      <w:pPr>
        <w:spacing w:line="274" w:lineRule="auto"/>
      </w:pPr>
    </w:p>
    <w:p w14:paraId="78DBDD55" w14:textId="25BB2ED4" w:rsidR="00F11CED" w:rsidRDefault="00F341B2" w:rsidP="00F11CED">
      <w:pPr>
        <w:spacing w:line="274" w:lineRule="auto"/>
      </w:pPr>
      <w:r>
        <w:t xml:space="preserve">Les nouvelles solutions pour portes coulissantes en verre présentées par Hawa au salon BAU sont recommandées pour aménager les espaces réduits ou accessibles aux personnes à mobilité réduite. Et ce, dès que le matériau du verre doit produire son effet lumineux. Dans l’esprit d’un design inclusif, le coulissement fonctionne alors sans effort. Tout comme le verre, il est prévu pour être utilisé dans la durée. La technique </w:t>
      </w:r>
      <w:r>
        <w:lastRenderedPageBreak/>
        <w:t xml:space="preserve">intégrée de manière invisible dans le rail déplace les portes en verre pesant jusqu’à 100 kg. </w:t>
      </w:r>
    </w:p>
    <w:p w14:paraId="7DC31831" w14:textId="4084098F" w:rsidR="00133F58" w:rsidRDefault="00133F58" w:rsidP="00F11CED">
      <w:pPr>
        <w:spacing w:line="274" w:lineRule="auto"/>
      </w:pPr>
    </w:p>
    <w:p w14:paraId="246F933C" w14:textId="4D5DE1C0" w:rsidR="00133F58" w:rsidRPr="00133F58" w:rsidRDefault="00AF20CF" w:rsidP="00F11CED">
      <w:pPr>
        <w:spacing w:line="274" w:lineRule="auto"/>
        <w:rPr>
          <w:b/>
          <w:bCs/>
        </w:rPr>
      </w:pPr>
      <w:r>
        <w:rPr>
          <w:b/>
        </w:rPr>
        <w:t>Habitat</w:t>
      </w:r>
      <w:r w:rsidR="00133F58">
        <w:rPr>
          <w:b/>
        </w:rPr>
        <w:t xml:space="preserve"> </w:t>
      </w:r>
      <w:r>
        <w:rPr>
          <w:b/>
        </w:rPr>
        <w:t>domotique</w:t>
      </w:r>
      <w:r w:rsidR="00133F58">
        <w:rPr>
          <w:b/>
        </w:rPr>
        <w:t xml:space="preserve">, </w:t>
      </w:r>
      <w:r>
        <w:rPr>
          <w:b/>
        </w:rPr>
        <w:t>ombrage</w:t>
      </w:r>
      <w:r w:rsidR="00133F58">
        <w:rPr>
          <w:b/>
        </w:rPr>
        <w:t xml:space="preserve"> </w:t>
      </w:r>
      <w:r>
        <w:rPr>
          <w:b/>
        </w:rPr>
        <w:t>intelligent</w:t>
      </w:r>
    </w:p>
    <w:p w14:paraId="56C650E7" w14:textId="77777777" w:rsidR="00D433F1" w:rsidRDefault="00D433F1" w:rsidP="00F11CED">
      <w:pPr>
        <w:spacing w:line="274" w:lineRule="auto"/>
      </w:pPr>
    </w:p>
    <w:p w14:paraId="63E554D4" w14:textId="6FC87605" w:rsidR="00C50807" w:rsidRDefault="00133F58" w:rsidP="00F11CED">
      <w:pPr>
        <w:spacing w:line="274" w:lineRule="auto"/>
      </w:pPr>
      <w:r>
        <w:t xml:space="preserve">Des façades vivantes, qui créent un lien astucieux entre l’extérieur et l’intérieur, c’est ce qu’offre Hawa avec ses solutions dans le domaine « sur le bâtiment ». Le système de ferrures automatisé « Hawa </w:t>
      </w:r>
      <w:proofErr w:type="spellStart"/>
      <w:r>
        <w:t>Frontslide</w:t>
      </w:r>
      <w:proofErr w:type="spellEnd"/>
      <w:r>
        <w:t xml:space="preserve"> Matic » s’intègre dans l’automatisation du bâtiment via une interface SMI (Standard </w:t>
      </w:r>
      <w:proofErr w:type="spellStart"/>
      <w:r>
        <w:t>Motor</w:t>
      </w:r>
      <w:proofErr w:type="spellEnd"/>
      <w:r>
        <w:t xml:space="preserve"> Interface) et peut être commandé confortablement. Grâce au premier entraînement de volets coulissants au monde équipé de SMI, selon l’entreprise, les volets s’orientent intelligemment selon la position du soleil et garantissent une luminosité et des températures confortables en intérieur à chaque moment de la journée. « Hawa </w:t>
      </w:r>
      <w:proofErr w:type="spellStart"/>
      <w:r>
        <w:t>Frontfold</w:t>
      </w:r>
      <w:proofErr w:type="spellEnd"/>
      <w:r>
        <w:t xml:space="preserve"> » offre un potentiel similaire pour la conception de façades vivantes. La ferrure déplace les volets repliables en accordéon de manière fluide et les replie à angle droit sur la façade de la fenêtre. </w:t>
      </w:r>
    </w:p>
    <w:p w14:paraId="47390856" w14:textId="7201A6A7" w:rsidR="005642BB" w:rsidRDefault="005642BB" w:rsidP="00F11CED">
      <w:pPr>
        <w:spacing w:line="274" w:lineRule="auto"/>
      </w:pPr>
    </w:p>
    <w:p w14:paraId="44634596" w14:textId="2F715B24" w:rsidR="005642BB" w:rsidRDefault="005642BB" w:rsidP="00F11CED">
      <w:pPr>
        <w:spacing w:line="274" w:lineRule="auto"/>
      </w:pPr>
    </w:p>
    <w:p w14:paraId="2AC25124" w14:textId="4CB61643" w:rsidR="005642BB" w:rsidRDefault="005642BB">
      <w:r>
        <w:t xml:space="preserve">Légende : Désormais, les portes coulissantes offrent également une isolation phonique efficace. Avec le système de ferrures « Hawa Junior </w:t>
      </w:r>
      <w:proofErr w:type="spellStart"/>
      <w:r>
        <w:t>Acoustics</w:t>
      </w:r>
      <w:proofErr w:type="spellEnd"/>
      <w:r>
        <w:t xml:space="preserve"> », Hawa démontre au salon BAU que les portes coulissantes peuvent également être si hermétiques qu’en position fermée, elles protègent parfaitement du bruit, des courants d’air, des odeurs et de la lumière. Photo : Hawa </w:t>
      </w:r>
      <w:proofErr w:type="spellStart"/>
      <w:r>
        <w:t>Sliding</w:t>
      </w:r>
      <w:proofErr w:type="spellEnd"/>
      <w:r>
        <w:t xml:space="preserve"> Solutions AG</w:t>
      </w:r>
    </w:p>
    <w:p w14:paraId="654F2E9E" w14:textId="29BC5D75" w:rsidR="00BB0D8F" w:rsidRDefault="00BB0D8F"/>
    <w:p w14:paraId="3A5A2739" w14:textId="7BBD20B2" w:rsidR="00BB0D8F" w:rsidRPr="00B44B21" w:rsidRDefault="00BB0D8F"/>
    <w:sectPr w:rsidR="00BB0D8F" w:rsidRPr="00B44B21"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2FDF" w14:textId="77777777" w:rsidR="00AA1180" w:rsidRDefault="00AA1180" w:rsidP="00F11CED">
      <w:r>
        <w:separator/>
      </w:r>
    </w:p>
  </w:endnote>
  <w:endnote w:type="continuationSeparator" w:id="0">
    <w:p w14:paraId="3DAF11DE" w14:textId="77777777" w:rsidR="00AA1180" w:rsidRDefault="00AA1180" w:rsidP="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218A" w14:textId="77777777" w:rsidR="00AA1180" w:rsidRDefault="00AA1180" w:rsidP="00F11CED">
      <w:r>
        <w:separator/>
      </w:r>
    </w:p>
  </w:footnote>
  <w:footnote w:type="continuationSeparator" w:id="0">
    <w:p w14:paraId="64CAC85D" w14:textId="77777777" w:rsidR="00AA1180" w:rsidRDefault="00AA1180" w:rsidP="00F1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E5" w14:textId="2DC7DD89" w:rsidR="00F11CED" w:rsidRPr="00094CE5" w:rsidRDefault="00F11CED" w:rsidP="00F11CED">
    <w:pPr>
      <w:pStyle w:val="Kopfzeile"/>
      <w:jc w:val="right"/>
      <w:rPr>
        <w:sz w:val="20"/>
        <w:szCs w:val="20"/>
      </w:rPr>
    </w:pPr>
    <w:r w:rsidRPr="00094CE5">
      <w:rPr>
        <w:sz w:val="20"/>
        <w:szCs w:val="20"/>
      </w:rPr>
      <w:t>N° PR 10028-0002-02/2023</w:t>
    </w:r>
  </w:p>
  <w:p w14:paraId="135CE7BC" w14:textId="77777777" w:rsidR="00F11CED" w:rsidRPr="00094CE5" w:rsidRDefault="00F11CED" w:rsidP="00F11CED">
    <w:pPr>
      <w:pStyle w:val="Kopfzeile"/>
      <w:jc w:val="right"/>
      <w:rPr>
        <w:sz w:val="20"/>
        <w:szCs w:val="20"/>
      </w:rPr>
    </w:pPr>
    <w:r w:rsidRPr="00094CE5">
      <w:rPr>
        <w:sz w:val="20"/>
        <w:szCs w:val="20"/>
      </w:rPr>
      <w:t>Hawa sur le salon BAU</w:t>
    </w:r>
  </w:p>
  <w:p w14:paraId="4114F5A0" w14:textId="1EF485BC" w:rsidR="00F11CED" w:rsidRPr="00094CE5" w:rsidRDefault="00F11CED" w:rsidP="00F11CED">
    <w:pPr>
      <w:pStyle w:val="Kopfzeile"/>
      <w:jc w:val="right"/>
      <w:rPr>
        <w:sz w:val="20"/>
        <w:szCs w:val="20"/>
      </w:rPr>
    </w:pPr>
    <w:r w:rsidRPr="00094CE5">
      <w:rPr>
        <w:sz w:val="20"/>
        <w:szCs w:val="20"/>
      </w:rPr>
      <w:t xml:space="preserve">Des solutions intelligentes pour portes et volets coulissants dans et sur le bâtiment qui veillent à votre bien-être – </w:t>
    </w:r>
    <w:r w:rsidR="00094CE5">
      <w:rPr>
        <w:sz w:val="20"/>
        <w:szCs w:val="20"/>
      </w:rPr>
      <w:t>p</w:t>
    </w:r>
    <w:r w:rsidRPr="00094CE5">
      <w:rPr>
        <w:sz w:val="20"/>
        <w:szCs w:val="20"/>
      </w:rPr>
      <w:t xml:space="preserve">age </w:t>
    </w:r>
    <w:r w:rsidRPr="00094CE5">
      <w:rPr>
        <w:sz w:val="20"/>
        <w:szCs w:val="20"/>
      </w:rPr>
      <w:fldChar w:fldCharType="begin"/>
    </w:r>
    <w:r w:rsidRPr="00094CE5">
      <w:rPr>
        <w:sz w:val="20"/>
        <w:szCs w:val="20"/>
      </w:rPr>
      <w:instrText>PAGE   \* MERGEFORMAT</w:instrText>
    </w:r>
    <w:r w:rsidRPr="00094CE5">
      <w:rPr>
        <w:sz w:val="20"/>
        <w:szCs w:val="20"/>
      </w:rPr>
      <w:fldChar w:fldCharType="separate"/>
    </w:r>
    <w:r w:rsidRPr="00094CE5">
      <w:rPr>
        <w:sz w:val="20"/>
        <w:szCs w:val="20"/>
      </w:rPr>
      <w:t>1</w:t>
    </w:r>
    <w:r w:rsidRPr="00094CE5">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79"/>
    <w:rsid w:val="00094CE5"/>
    <w:rsid w:val="00133F58"/>
    <w:rsid w:val="0032602E"/>
    <w:rsid w:val="00337D15"/>
    <w:rsid w:val="003D2B70"/>
    <w:rsid w:val="00430505"/>
    <w:rsid w:val="005642BB"/>
    <w:rsid w:val="005F1A28"/>
    <w:rsid w:val="006734D5"/>
    <w:rsid w:val="00681E79"/>
    <w:rsid w:val="007B2628"/>
    <w:rsid w:val="0097449C"/>
    <w:rsid w:val="009B292C"/>
    <w:rsid w:val="009C6726"/>
    <w:rsid w:val="00A13E9C"/>
    <w:rsid w:val="00A31A58"/>
    <w:rsid w:val="00AA1180"/>
    <w:rsid w:val="00AA456C"/>
    <w:rsid w:val="00AF20CF"/>
    <w:rsid w:val="00B166F6"/>
    <w:rsid w:val="00B44B21"/>
    <w:rsid w:val="00B80E59"/>
    <w:rsid w:val="00B872E7"/>
    <w:rsid w:val="00BB0D8F"/>
    <w:rsid w:val="00C50807"/>
    <w:rsid w:val="00C529AA"/>
    <w:rsid w:val="00C9025B"/>
    <w:rsid w:val="00D433F1"/>
    <w:rsid w:val="00D83118"/>
    <w:rsid w:val="00DD0F27"/>
    <w:rsid w:val="00E21445"/>
    <w:rsid w:val="00F11CED"/>
    <w:rsid w:val="00F34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740"/>
  <w15:chartTrackingRefBased/>
  <w15:docId w15:val="{6FD017DB-C9D0-4622-A8D8-736D2C51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1CED"/>
    <w:pPr>
      <w:tabs>
        <w:tab w:val="center" w:pos="4536"/>
        <w:tab w:val="right" w:pos="9072"/>
      </w:tabs>
    </w:pPr>
  </w:style>
  <w:style w:type="character" w:customStyle="1" w:styleId="KopfzeileZchn">
    <w:name w:val="Kopfzeile Zchn"/>
    <w:basedOn w:val="Absatz-Standardschriftart"/>
    <w:link w:val="Kopfzeile"/>
    <w:uiPriority w:val="99"/>
    <w:rsid w:val="00F11CED"/>
  </w:style>
  <w:style w:type="paragraph" w:styleId="Fuzeile">
    <w:name w:val="footer"/>
    <w:basedOn w:val="Standard"/>
    <w:link w:val="FuzeileZchn"/>
    <w:uiPriority w:val="99"/>
    <w:unhideWhenUsed/>
    <w:rsid w:val="00F11CED"/>
    <w:pPr>
      <w:tabs>
        <w:tab w:val="center" w:pos="4536"/>
        <w:tab w:val="right" w:pos="9072"/>
      </w:tabs>
    </w:pPr>
  </w:style>
  <w:style w:type="character" w:customStyle="1" w:styleId="FuzeileZchn">
    <w:name w:val="Fußzeile Zchn"/>
    <w:basedOn w:val="Absatz-Standardschriftart"/>
    <w:link w:val="Fuzeile"/>
    <w:uiPriority w:val="99"/>
    <w:rsid w:val="00F1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2023-03-07T10:52:00Z</dcterms:created>
  <dcterms:modified xsi:type="dcterms:W3CDTF">2023-03-07T10:52:00Z</dcterms:modified>
</cp:coreProperties>
</file>