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62FD" w14:textId="71A2788C" w:rsidR="00F7679C" w:rsidRPr="00E405B4" w:rsidRDefault="001A038B">
      <w:pPr>
        <w:rPr>
          <w:sz w:val="20"/>
          <w:szCs w:val="20"/>
          <w:lang w:val="en-US"/>
        </w:rPr>
      </w:pPr>
      <w:r w:rsidRPr="00E405B4">
        <w:rPr>
          <w:sz w:val="20"/>
          <w:lang w:val="en-US"/>
        </w:rPr>
        <w:t>PR No. 10028-0004-03/2023</w:t>
      </w:r>
    </w:p>
    <w:p w14:paraId="00F77671" w14:textId="77777777" w:rsidR="001A038B" w:rsidRPr="00E405B4" w:rsidRDefault="001A038B">
      <w:pPr>
        <w:rPr>
          <w:lang w:val="en-US"/>
        </w:rPr>
      </w:pPr>
    </w:p>
    <w:p w14:paraId="1F3A86E4" w14:textId="2169307E" w:rsidR="00F7679C" w:rsidRPr="00E405B4" w:rsidRDefault="00F7679C">
      <w:pPr>
        <w:rPr>
          <w:b/>
          <w:bCs/>
          <w:sz w:val="28"/>
          <w:szCs w:val="28"/>
          <w:lang w:val="en-US"/>
        </w:rPr>
      </w:pPr>
      <w:r w:rsidRPr="00E405B4">
        <w:rPr>
          <w:b/>
          <w:sz w:val="28"/>
          <w:lang w:val="en-US"/>
        </w:rPr>
        <w:t>Hawa at Interzum 2023</w:t>
      </w:r>
    </w:p>
    <w:p w14:paraId="5B761176" w14:textId="77777777" w:rsidR="001A038B" w:rsidRPr="00E405B4" w:rsidRDefault="001A038B">
      <w:pPr>
        <w:rPr>
          <w:b/>
          <w:bCs/>
          <w:sz w:val="28"/>
          <w:szCs w:val="28"/>
          <w:lang w:val="en-US"/>
        </w:rPr>
      </w:pPr>
    </w:p>
    <w:p w14:paraId="7F44B70C" w14:textId="5B88C4D7" w:rsidR="00F7679C" w:rsidRPr="00E405B4" w:rsidRDefault="00A62532">
      <w:pPr>
        <w:rPr>
          <w:b/>
          <w:bCs/>
          <w:lang w:val="en-US"/>
        </w:rPr>
      </w:pPr>
      <w:r w:rsidRPr="00E405B4">
        <w:rPr>
          <w:b/>
          <w:lang w:val="en-US"/>
        </w:rPr>
        <w:t xml:space="preserve">Experience area for sliding solutions on furniture and in interior </w:t>
      </w:r>
      <w:proofErr w:type="gramStart"/>
      <w:r w:rsidRPr="00E405B4">
        <w:rPr>
          <w:b/>
          <w:lang w:val="en-US"/>
        </w:rPr>
        <w:t>design</w:t>
      </w:r>
      <w:proofErr w:type="gramEnd"/>
    </w:p>
    <w:p w14:paraId="28F4584E" w14:textId="77777777" w:rsidR="001A038B" w:rsidRPr="00E405B4" w:rsidRDefault="001A038B">
      <w:pPr>
        <w:rPr>
          <w:b/>
          <w:bCs/>
          <w:lang w:val="en-US"/>
        </w:rPr>
      </w:pPr>
    </w:p>
    <w:p w14:paraId="182F17D8" w14:textId="61B287FE" w:rsidR="00F7679C" w:rsidRPr="00E405B4" w:rsidRDefault="00F7679C">
      <w:pPr>
        <w:rPr>
          <w:lang w:val="en-US"/>
        </w:rPr>
      </w:pPr>
    </w:p>
    <w:p w14:paraId="191802E7" w14:textId="7549F283" w:rsidR="00F7679C" w:rsidRPr="00E405B4" w:rsidRDefault="00665248" w:rsidP="001A038B">
      <w:pPr>
        <w:spacing w:line="274" w:lineRule="auto"/>
        <w:rPr>
          <w:b/>
          <w:bCs/>
          <w:lang w:val="en-US"/>
        </w:rPr>
      </w:pPr>
      <w:r w:rsidRPr="00E405B4">
        <w:rPr>
          <w:b/>
          <w:lang w:val="en-US"/>
        </w:rPr>
        <w:t>When users and fitters have a say in the development of a hardware, nothing is left to be desired. As the result of such an interactive process, Hawa Sliding Solutions AG is presenting the latest generation of its “Concepta” pivot and folding/slide-in hardware at the Interzum from May 9 to 12, 2023 in Cologne. The Swiss company will also be showing that sliding doors can also be completely sealed. Trade fair booth C038 in Hall 7.1. is therefore being developed into an experience-rich area which will provide designers, interior architects, joiners and cabinet makers valuable impetus for re-thinking about furniture and rooms.</w:t>
      </w:r>
    </w:p>
    <w:p w14:paraId="136A56CF" w14:textId="77777777" w:rsidR="00651ED7" w:rsidRPr="00E405B4" w:rsidRDefault="00651ED7" w:rsidP="001A038B">
      <w:pPr>
        <w:spacing w:line="274" w:lineRule="auto"/>
        <w:rPr>
          <w:lang w:val="en-US"/>
        </w:rPr>
      </w:pPr>
    </w:p>
    <w:p w14:paraId="2F0C72A2" w14:textId="169CDA08" w:rsidR="0081120D" w:rsidRPr="00E405B4" w:rsidRDefault="00583426" w:rsidP="001A038B">
      <w:pPr>
        <w:spacing w:line="274" w:lineRule="auto"/>
        <w:rPr>
          <w:lang w:val="en-US"/>
        </w:rPr>
      </w:pPr>
      <w:r w:rsidRPr="00E405B4">
        <w:rPr>
          <w:lang w:val="en-US"/>
        </w:rPr>
        <w:t xml:space="preserve">The name “Concepta” stands for a high degree of metamorphosis on the furniture at Hawa. The pivot and folding/slide-in systems make it possible to also have closed flush-fitting front panels in floor-to-ceiling constructions, both as two and four door solutions, and also as three-door solutions without a separating wall. </w:t>
      </w:r>
    </w:p>
    <w:p w14:paraId="28DD9F47" w14:textId="77777777" w:rsidR="0081120D" w:rsidRPr="00E405B4" w:rsidRDefault="0081120D" w:rsidP="001A038B">
      <w:pPr>
        <w:spacing w:line="274" w:lineRule="auto"/>
        <w:rPr>
          <w:lang w:val="en-US"/>
        </w:rPr>
      </w:pPr>
    </w:p>
    <w:p w14:paraId="3BC06253" w14:textId="2DE5821F" w:rsidR="00104195" w:rsidRPr="00E405B4" w:rsidRDefault="0081120D" w:rsidP="001A038B">
      <w:pPr>
        <w:spacing w:line="274" w:lineRule="auto"/>
        <w:rPr>
          <w:lang w:val="en-US"/>
        </w:rPr>
      </w:pPr>
      <w:r w:rsidRPr="00E405B4">
        <w:rPr>
          <w:lang w:val="en-US"/>
        </w:rPr>
        <w:t xml:space="preserve">The “Hawa Concepta III Family” now provides even more flexibility and design freedom. Irrespective of the height and width of the doors, whether the system is designed with or without a handle, and which design option is required: The completely newly designed technology will provide a solution for any requirement. It operates </w:t>
      </w:r>
      <w:proofErr w:type="gramStart"/>
      <w:r w:rsidRPr="00E405B4">
        <w:rPr>
          <w:lang w:val="en-US"/>
        </w:rPr>
        <w:t>smoothly, and</w:t>
      </w:r>
      <w:proofErr w:type="gramEnd"/>
      <w:r w:rsidRPr="00E405B4">
        <w:rPr>
          <w:lang w:val="en-US"/>
        </w:rPr>
        <w:t xml:space="preserve"> is designed to have a long service life. At Interzum, Hawa will be particularly concentrating on demonstrating the application in the kitchen, and also in the home office.</w:t>
      </w:r>
    </w:p>
    <w:p w14:paraId="48347918" w14:textId="20166B02" w:rsidR="001A038B" w:rsidRPr="00E405B4" w:rsidRDefault="001A038B" w:rsidP="001A038B">
      <w:pPr>
        <w:spacing w:line="274" w:lineRule="auto"/>
        <w:rPr>
          <w:lang w:val="en-US"/>
        </w:rPr>
      </w:pPr>
    </w:p>
    <w:p w14:paraId="1713E4AD" w14:textId="7138761E" w:rsidR="001A038B" w:rsidRPr="00E405B4" w:rsidRDefault="001A038B" w:rsidP="001A038B">
      <w:pPr>
        <w:spacing w:line="274" w:lineRule="auto"/>
        <w:rPr>
          <w:lang w:val="en-US"/>
        </w:rPr>
      </w:pPr>
    </w:p>
    <w:p w14:paraId="1E1862B9" w14:textId="28901692" w:rsidR="001A038B" w:rsidRPr="00E405B4" w:rsidRDefault="001A038B" w:rsidP="001A038B">
      <w:pPr>
        <w:spacing w:line="274" w:lineRule="auto"/>
        <w:rPr>
          <w:lang w:val="en-US"/>
        </w:rPr>
      </w:pPr>
    </w:p>
    <w:p w14:paraId="3ABE9DD4" w14:textId="77777777" w:rsidR="001A038B" w:rsidRPr="00E405B4" w:rsidRDefault="001A038B" w:rsidP="001A038B">
      <w:pPr>
        <w:spacing w:line="274" w:lineRule="auto"/>
        <w:rPr>
          <w:lang w:val="en-US"/>
        </w:rPr>
      </w:pPr>
    </w:p>
    <w:p w14:paraId="2C585D88" w14:textId="5508F15D" w:rsidR="00104195" w:rsidRPr="00E405B4" w:rsidRDefault="00104195" w:rsidP="001A038B">
      <w:pPr>
        <w:spacing w:line="274" w:lineRule="auto"/>
        <w:rPr>
          <w:lang w:val="en-US"/>
        </w:rPr>
      </w:pPr>
    </w:p>
    <w:p w14:paraId="53205726" w14:textId="26A287B6" w:rsidR="00104195" w:rsidRPr="00E405B4" w:rsidRDefault="00104195" w:rsidP="001A038B">
      <w:pPr>
        <w:spacing w:line="274" w:lineRule="auto"/>
        <w:rPr>
          <w:b/>
          <w:bCs/>
          <w:lang w:val="en-US"/>
        </w:rPr>
      </w:pPr>
      <w:r w:rsidRPr="00E405B4">
        <w:rPr>
          <w:b/>
          <w:lang w:val="en-US"/>
        </w:rPr>
        <w:t xml:space="preserve">The installation </w:t>
      </w:r>
      <w:proofErr w:type="gramStart"/>
      <w:r w:rsidRPr="00E405B4">
        <w:rPr>
          <w:b/>
          <w:lang w:val="en-US"/>
        </w:rPr>
        <w:t>experience</w:t>
      </w:r>
      <w:proofErr w:type="gramEnd"/>
    </w:p>
    <w:p w14:paraId="28C078CD" w14:textId="77777777" w:rsidR="00583426" w:rsidRPr="00E405B4" w:rsidRDefault="00583426" w:rsidP="001A038B">
      <w:pPr>
        <w:spacing w:line="274" w:lineRule="auto"/>
        <w:rPr>
          <w:lang w:val="en-US"/>
        </w:rPr>
      </w:pPr>
    </w:p>
    <w:p w14:paraId="37141D2D" w14:textId="0935E3AC" w:rsidR="00104195" w:rsidRPr="00E405B4" w:rsidRDefault="00104195" w:rsidP="001A038B">
      <w:pPr>
        <w:spacing w:line="274" w:lineRule="auto"/>
        <w:rPr>
          <w:lang w:val="en-US"/>
        </w:rPr>
      </w:pPr>
      <w:r w:rsidRPr="00E405B4">
        <w:rPr>
          <w:lang w:val="en-US"/>
        </w:rPr>
        <w:t xml:space="preserve">Simplicity is the name of the game with the “Hawa Concepta III” and the “Hawa Folding Concepta III”. Opening and closing take place intuitively, since the hardware does its own thing and controls the movement. </w:t>
      </w:r>
    </w:p>
    <w:p w14:paraId="134113C5" w14:textId="77777777" w:rsidR="00104195" w:rsidRPr="00E405B4" w:rsidRDefault="00104195" w:rsidP="001A038B">
      <w:pPr>
        <w:spacing w:line="274" w:lineRule="auto"/>
        <w:rPr>
          <w:lang w:val="en-US"/>
        </w:rPr>
      </w:pPr>
    </w:p>
    <w:p w14:paraId="2252B5B8" w14:textId="194BB4E2" w:rsidR="00072154" w:rsidRPr="00E405B4" w:rsidRDefault="00367D24" w:rsidP="001A038B">
      <w:pPr>
        <w:spacing w:line="274" w:lineRule="auto"/>
        <w:rPr>
          <w:lang w:val="en-US"/>
        </w:rPr>
      </w:pPr>
      <w:r w:rsidRPr="00E405B4">
        <w:rPr>
          <w:lang w:val="en-US"/>
        </w:rPr>
        <w:t xml:space="preserve">Hawa will be showing that pivot and folding/slide-in doors can be quickly and easily installed and adjusted with the new hardware solutions in Cologne in regular “Live Acts” in German and English. </w:t>
      </w:r>
    </w:p>
    <w:p w14:paraId="2BC46877" w14:textId="77777777" w:rsidR="005F2DD3" w:rsidRPr="00E405B4" w:rsidRDefault="005F2DD3" w:rsidP="001A038B">
      <w:pPr>
        <w:spacing w:line="274" w:lineRule="auto"/>
        <w:rPr>
          <w:lang w:val="en-US"/>
        </w:rPr>
      </w:pPr>
    </w:p>
    <w:p w14:paraId="119820B0" w14:textId="15DEFCE6" w:rsidR="00C17505" w:rsidRPr="00E405B4" w:rsidRDefault="00CE3AF5" w:rsidP="001A038B">
      <w:pPr>
        <w:spacing w:line="274" w:lineRule="auto"/>
        <w:rPr>
          <w:b/>
          <w:bCs/>
          <w:lang w:val="en-US"/>
        </w:rPr>
      </w:pPr>
      <w:r w:rsidRPr="00E405B4">
        <w:rPr>
          <w:b/>
          <w:lang w:val="en-US"/>
        </w:rPr>
        <w:t xml:space="preserve">The acoustic experience </w:t>
      </w:r>
    </w:p>
    <w:p w14:paraId="2EA89EC0" w14:textId="77777777" w:rsidR="00883573" w:rsidRPr="00E405B4" w:rsidRDefault="00883573" w:rsidP="001A038B">
      <w:pPr>
        <w:spacing w:line="274" w:lineRule="auto"/>
        <w:rPr>
          <w:b/>
          <w:bCs/>
          <w:lang w:val="en-US"/>
        </w:rPr>
      </w:pPr>
    </w:p>
    <w:p w14:paraId="2E19A085" w14:textId="638DAC27" w:rsidR="005F2DD3" w:rsidRPr="00E405B4" w:rsidRDefault="005F2DD3" w:rsidP="001A038B">
      <w:pPr>
        <w:spacing w:line="274" w:lineRule="auto"/>
        <w:rPr>
          <w:lang w:val="en-US"/>
        </w:rPr>
      </w:pPr>
      <w:r w:rsidRPr="00E405B4">
        <w:rPr>
          <w:lang w:val="en-US"/>
        </w:rPr>
        <w:t>Under the heading of “Acoustics”, the focus at Interzum is on sliding doors with high sound attenuation values. With the “Hawa Junior 100 Acoustics” and “Hawa Porta 100 HMT Acoustics” hardware solutions, Hawa is combining the advantages of easy sliding and efficient use of space with tight closing, which provides protection from noise, odors, light and drafts and with which comfortable quiet zones can be created in an instant, even with open architecture concepts.</w:t>
      </w:r>
    </w:p>
    <w:p w14:paraId="254EB663" w14:textId="77777777" w:rsidR="005F2DD3" w:rsidRPr="00E405B4" w:rsidRDefault="005F2DD3" w:rsidP="001A038B">
      <w:pPr>
        <w:spacing w:line="274" w:lineRule="auto"/>
        <w:rPr>
          <w:lang w:val="en-US"/>
        </w:rPr>
      </w:pPr>
    </w:p>
    <w:p w14:paraId="5825ADC0" w14:textId="7F113954" w:rsidR="00D835EF" w:rsidRPr="00E405B4" w:rsidRDefault="00651ED7" w:rsidP="001A038B">
      <w:pPr>
        <w:spacing w:line="274" w:lineRule="auto"/>
        <w:rPr>
          <w:b/>
          <w:bCs/>
          <w:lang w:val="en-US"/>
        </w:rPr>
      </w:pPr>
      <w:r w:rsidRPr="00E405B4">
        <w:rPr>
          <w:b/>
          <w:lang w:val="en-US"/>
        </w:rPr>
        <w:t xml:space="preserve">The design freedom experience </w:t>
      </w:r>
    </w:p>
    <w:p w14:paraId="66D11B4D" w14:textId="77777777" w:rsidR="00883573" w:rsidRPr="00E405B4" w:rsidRDefault="00883573" w:rsidP="001A038B">
      <w:pPr>
        <w:spacing w:line="274" w:lineRule="auto"/>
        <w:rPr>
          <w:b/>
          <w:bCs/>
          <w:lang w:val="en-US"/>
        </w:rPr>
      </w:pPr>
    </w:p>
    <w:p w14:paraId="7543993D" w14:textId="2320D6D4" w:rsidR="00823518" w:rsidRPr="00E405B4" w:rsidRDefault="009739BF" w:rsidP="001A038B">
      <w:pPr>
        <w:spacing w:line="274" w:lineRule="auto"/>
        <w:rPr>
          <w:lang w:val="en-US"/>
        </w:rPr>
      </w:pPr>
      <w:r w:rsidRPr="00E405B4">
        <w:rPr>
          <w:lang w:val="en-US"/>
        </w:rPr>
        <w:t xml:space="preserve">The “Hawa </w:t>
      </w:r>
      <w:proofErr w:type="spellStart"/>
      <w:r w:rsidRPr="00E405B4">
        <w:rPr>
          <w:lang w:val="en-US"/>
        </w:rPr>
        <w:t>Combino</w:t>
      </w:r>
      <w:proofErr w:type="spellEnd"/>
      <w:r w:rsidRPr="00E405B4">
        <w:rPr>
          <w:lang w:val="en-US"/>
        </w:rPr>
        <w:t xml:space="preserve">” will be making a comeback at Interzum, following a re-design. The sliding hardware system is suitable for wooden cabinet doors weighing between 20 and 80 kg. 16 designs can be </w:t>
      </w:r>
      <w:r w:rsidR="00E405B4" w:rsidRPr="00E405B4">
        <w:rPr>
          <w:lang w:val="en-US"/>
        </w:rPr>
        <w:t>realized</w:t>
      </w:r>
      <w:r w:rsidRPr="00E405B4">
        <w:rPr>
          <w:lang w:val="en-US"/>
        </w:rPr>
        <w:t xml:space="preserve"> with a single technology – two or three doors as </w:t>
      </w:r>
      <w:proofErr w:type="spellStart"/>
      <w:r w:rsidRPr="00E405B4">
        <w:rPr>
          <w:lang w:val="en-US"/>
        </w:rPr>
        <w:t>Inslide</w:t>
      </w:r>
      <w:proofErr w:type="spellEnd"/>
      <w:r w:rsidRPr="00E405B4">
        <w:rPr>
          <w:lang w:val="en-US"/>
        </w:rPr>
        <w:t xml:space="preserve">, </w:t>
      </w:r>
      <w:proofErr w:type="spellStart"/>
      <w:r w:rsidRPr="00E405B4">
        <w:rPr>
          <w:lang w:val="en-US"/>
        </w:rPr>
        <w:t>Forslide</w:t>
      </w:r>
      <w:proofErr w:type="spellEnd"/>
      <w:r w:rsidRPr="00E405B4">
        <w:rPr>
          <w:lang w:val="en-US"/>
        </w:rPr>
        <w:t xml:space="preserve">, </w:t>
      </w:r>
      <w:proofErr w:type="spellStart"/>
      <w:r w:rsidRPr="00E405B4">
        <w:rPr>
          <w:lang w:val="en-US"/>
        </w:rPr>
        <w:t>Mixslide</w:t>
      </w:r>
      <w:proofErr w:type="spellEnd"/>
      <w:r w:rsidRPr="00E405B4">
        <w:rPr>
          <w:lang w:val="en-US"/>
        </w:rPr>
        <w:t xml:space="preserve"> or in an L </w:t>
      </w:r>
      <w:proofErr w:type="gramStart"/>
      <w:r w:rsidRPr="00E405B4">
        <w:rPr>
          <w:lang w:val="en-US"/>
        </w:rPr>
        <w:t>shape</w:t>
      </w:r>
      <w:proofErr w:type="gramEnd"/>
      <w:r w:rsidRPr="00E405B4">
        <w:rPr>
          <w:lang w:val="en-US"/>
        </w:rPr>
        <w:t xml:space="preserve">. </w:t>
      </w:r>
    </w:p>
    <w:p w14:paraId="529B80FE" w14:textId="32B07A39" w:rsidR="009739BF" w:rsidRPr="00E405B4" w:rsidRDefault="009739BF" w:rsidP="001A038B">
      <w:pPr>
        <w:spacing w:line="274" w:lineRule="auto"/>
        <w:rPr>
          <w:lang w:val="en-US"/>
        </w:rPr>
      </w:pPr>
    </w:p>
    <w:p w14:paraId="374DB067" w14:textId="3A753523" w:rsidR="009739BF" w:rsidRPr="00E405B4" w:rsidRDefault="009739BF" w:rsidP="001A038B">
      <w:pPr>
        <w:spacing w:line="274" w:lineRule="auto"/>
        <w:rPr>
          <w:lang w:val="en-US"/>
        </w:rPr>
      </w:pPr>
    </w:p>
    <w:p w14:paraId="52E72A25" w14:textId="05B499B9" w:rsidR="009A496C" w:rsidRPr="00E405B4" w:rsidRDefault="009739BF">
      <w:pPr>
        <w:rPr>
          <w:lang w:val="en-US"/>
        </w:rPr>
      </w:pPr>
      <w:r w:rsidRPr="00E405B4">
        <w:rPr>
          <w:lang w:val="en-US"/>
        </w:rPr>
        <w:t>Caption: Pivot and folding/slide-in doors are easy to implement with the new “Hawa Concepta III Family”. The solution combines interior design with multi-functionality. Photo: Hawa Sliding Solutions AG</w:t>
      </w:r>
    </w:p>
    <w:sectPr w:rsidR="009A496C" w:rsidRPr="00E405B4" w:rsidSect="00DD0F27">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F38E" w14:textId="77777777" w:rsidR="001D2087" w:rsidRDefault="001D2087" w:rsidP="001A038B">
      <w:r>
        <w:separator/>
      </w:r>
    </w:p>
  </w:endnote>
  <w:endnote w:type="continuationSeparator" w:id="0">
    <w:p w14:paraId="1F22846D" w14:textId="77777777" w:rsidR="001D2087" w:rsidRDefault="001D2087" w:rsidP="001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6215" w14:textId="77777777" w:rsidR="001D2087" w:rsidRDefault="001D2087" w:rsidP="001A038B">
      <w:r>
        <w:separator/>
      </w:r>
    </w:p>
  </w:footnote>
  <w:footnote w:type="continuationSeparator" w:id="0">
    <w:p w14:paraId="5F247A01" w14:textId="77777777" w:rsidR="001D2087" w:rsidRDefault="001D2087" w:rsidP="001A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62BE" w14:textId="22F565F7" w:rsidR="001A038B" w:rsidRPr="001A038B" w:rsidRDefault="001A038B" w:rsidP="001A038B">
    <w:pPr>
      <w:pStyle w:val="Kopfzeile"/>
      <w:jc w:val="right"/>
      <w:rPr>
        <w:sz w:val="20"/>
        <w:szCs w:val="20"/>
      </w:rPr>
    </w:pPr>
    <w:r>
      <w:rPr>
        <w:sz w:val="20"/>
      </w:rPr>
      <w:t>PR No. 10028-0004-03/2023</w:t>
    </w:r>
  </w:p>
  <w:p w14:paraId="7070D22E" w14:textId="3B558880" w:rsidR="001A038B" w:rsidRPr="001A038B" w:rsidRDefault="001A038B" w:rsidP="001A038B">
    <w:pPr>
      <w:pStyle w:val="Kopfzeile"/>
      <w:jc w:val="right"/>
      <w:rPr>
        <w:sz w:val="20"/>
        <w:szCs w:val="20"/>
      </w:rPr>
    </w:pPr>
    <w:r>
      <w:rPr>
        <w:sz w:val="20"/>
      </w:rPr>
      <w:t>Hawa at Interzum 2023</w:t>
    </w:r>
  </w:p>
  <w:p w14:paraId="6C19CDBF" w14:textId="1146C99B" w:rsidR="001A038B" w:rsidRPr="001A038B" w:rsidRDefault="001A038B" w:rsidP="001A038B">
    <w:pPr>
      <w:pStyle w:val="Kopfzeile"/>
      <w:jc w:val="right"/>
      <w:rPr>
        <w:sz w:val="20"/>
        <w:szCs w:val="20"/>
      </w:rPr>
    </w:pPr>
    <w:r>
      <w:rPr>
        <w:sz w:val="20"/>
      </w:rPr>
      <w:t xml:space="preserve">Experience area for sliding solutions on furniture and in interior design – Page </w:t>
    </w:r>
    <w:r w:rsidRPr="001A038B">
      <w:rPr>
        <w:sz w:val="20"/>
      </w:rPr>
      <w:fldChar w:fldCharType="begin"/>
    </w:r>
    <w:r w:rsidRPr="001A038B">
      <w:rPr>
        <w:sz w:val="20"/>
      </w:rPr>
      <w:instrText>PAGE   \* MERGEFORMAT</w:instrText>
    </w:r>
    <w:r w:rsidRPr="001A038B">
      <w:rPr>
        <w:sz w:val="20"/>
      </w:rPr>
      <w:fldChar w:fldCharType="separate"/>
    </w:r>
    <w:r w:rsidRPr="001A038B">
      <w:rPr>
        <w:sz w:val="20"/>
      </w:rPr>
      <w:t>1</w:t>
    </w:r>
    <w:r w:rsidRPr="001A038B">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9C"/>
    <w:rsid w:val="00072154"/>
    <w:rsid w:val="000E15B3"/>
    <w:rsid w:val="000F03A2"/>
    <w:rsid w:val="00101247"/>
    <w:rsid w:val="00104195"/>
    <w:rsid w:val="001A038B"/>
    <w:rsid w:val="001C11AE"/>
    <w:rsid w:val="001C5D81"/>
    <w:rsid w:val="001D2087"/>
    <w:rsid w:val="00261AFC"/>
    <w:rsid w:val="0032044C"/>
    <w:rsid w:val="00367D24"/>
    <w:rsid w:val="003A4B8D"/>
    <w:rsid w:val="0045646F"/>
    <w:rsid w:val="00484290"/>
    <w:rsid w:val="00486A54"/>
    <w:rsid w:val="00573D29"/>
    <w:rsid w:val="00583426"/>
    <w:rsid w:val="005C19B7"/>
    <w:rsid w:val="005F2DD3"/>
    <w:rsid w:val="00651ED7"/>
    <w:rsid w:val="0065316E"/>
    <w:rsid w:val="00665248"/>
    <w:rsid w:val="006703B6"/>
    <w:rsid w:val="006762CD"/>
    <w:rsid w:val="00762F60"/>
    <w:rsid w:val="007B2628"/>
    <w:rsid w:val="0081120D"/>
    <w:rsid w:val="00823518"/>
    <w:rsid w:val="008456D6"/>
    <w:rsid w:val="0084604D"/>
    <w:rsid w:val="00883573"/>
    <w:rsid w:val="00891741"/>
    <w:rsid w:val="009739BF"/>
    <w:rsid w:val="009A2168"/>
    <w:rsid w:val="009A496C"/>
    <w:rsid w:val="009C7AE6"/>
    <w:rsid w:val="009E1959"/>
    <w:rsid w:val="00A31A58"/>
    <w:rsid w:val="00A62532"/>
    <w:rsid w:val="00AB2FB6"/>
    <w:rsid w:val="00B1054C"/>
    <w:rsid w:val="00BE12A7"/>
    <w:rsid w:val="00C0014C"/>
    <w:rsid w:val="00C17505"/>
    <w:rsid w:val="00CE3AF5"/>
    <w:rsid w:val="00D2279E"/>
    <w:rsid w:val="00D3608A"/>
    <w:rsid w:val="00D835EF"/>
    <w:rsid w:val="00D86913"/>
    <w:rsid w:val="00DD0F27"/>
    <w:rsid w:val="00DD3185"/>
    <w:rsid w:val="00E405B4"/>
    <w:rsid w:val="00F7679C"/>
    <w:rsid w:val="00FC0FA5"/>
    <w:rsid w:val="00FF7A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1847"/>
  <w15:chartTrackingRefBased/>
  <w15:docId w15:val="{9FCD54ED-0FBB-4B35-A77B-6065D7F1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038B"/>
    <w:pPr>
      <w:tabs>
        <w:tab w:val="center" w:pos="4536"/>
        <w:tab w:val="right" w:pos="9072"/>
      </w:tabs>
    </w:pPr>
  </w:style>
  <w:style w:type="character" w:customStyle="1" w:styleId="KopfzeileZchn">
    <w:name w:val="Kopfzeile Zchn"/>
    <w:basedOn w:val="Absatz-Standardschriftart"/>
    <w:link w:val="Kopfzeile"/>
    <w:uiPriority w:val="99"/>
    <w:rsid w:val="001A038B"/>
  </w:style>
  <w:style w:type="paragraph" w:styleId="Fuzeile">
    <w:name w:val="footer"/>
    <w:basedOn w:val="Standard"/>
    <w:link w:val="FuzeileZchn"/>
    <w:uiPriority w:val="99"/>
    <w:unhideWhenUsed/>
    <w:rsid w:val="001A038B"/>
    <w:pPr>
      <w:tabs>
        <w:tab w:val="center" w:pos="4536"/>
        <w:tab w:val="right" w:pos="9072"/>
      </w:tabs>
    </w:pPr>
  </w:style>
  <w:style w:type="character" w:customStyle="1" w:styleId="FuzeileZchn">
    <w:name w:val="Fußzeile Zchn"/>
    <w:basedOn w:val="Absatz-Standardschriftart"/>
    <w:link w:val="Fuzeile"/>
    <w:uiPriority w:val="99"/>
    <w:rsid w:val="001A0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6" ma:contentTypeDescription="Ein neues Dokument erstellen." ma:contentTypeScope="" ma:versionID="b99020ff600c3e0e195aa03e5a48891a">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405ca64ee05848bbe2ec514a4c6f0678"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FE131-ACAA-470F-92E9-23ADDAECE7AB}">
  <ds:schemaRefs>
    <ds:schemaRef ds:uri="http://schemas.microsoft.com/sharepoint/v3/contenttype/forms"/>
  </ds:schemaRefs>
</ds:datastoreItem>
</file>

<file path=customXml/itemProps2.xml><?xml version="1.0" encoding="utf-8"?>
<ds:datastoreItem xmlns:ds="http://schemas.openxmlformats.org/officeDocument/2006/customXml" ds:itemID="{2CF48D87-143C-4E2A-AC9A-38C477D7B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2023-03-27T10:49:00Z</dcterms:created>
  <dcterms:modified xsi:type="dcterms:W3CDTF">2023-03-27T10:49:00Z</dcterms:modified>
</cp:coreProperties>
</file>