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1995" w14:textId="77777777" w:rsidR="00C75599" w:rsidRDefault="00C75599" w:rsidP="00C755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Interzum</w:t>
      </w:r>
      <w:proofErr w:type="spellEnd"/>
      <w:r>
        <w:rPr>
          <w:sz w:val="20"/>
          <w:szCs w:val="20"/>
        </w:rPr>
        <w:t xml:space="preserve"> Köln, 9. bis 12. Mai 2023</w:t>
      </w:r>
    </w:p>
    <w:p w14:paraId="54714703" w14:textId="23AB3118" w:rsidR="00C75599" w:rsidRDefault="00C75599" w:rsidP="00C75599">
      <w:pPr>
        <w:rPr>
          <w:sz w:val="20"/>
          <w:szCs w:val="20"/>
        </w:rPr>
      </w:pPr>
      <w:r>
        <w:rPr>
          <w:sz w:val="20"/>
          <w:szCs w:val="20"/>
        </w:rPr>
        <w:t>PR-Nr. 10020-00</w:t>
      </w:r>
      <w:r>
        <w:rPr>
          <w:sz w:val="20"/>
          <w:szCs w:val="20"/>
        </w:rPr>
        <w:t>19</w:t>
      </w:r>
      <w:r>
        <w:rPr>
          <w:sz w:val="20"/>
          <w:szCs w:val="20"/>
        </w:rPr>
        <w:t>-05/2023</w:t>
      </w:r>
    </w:p>
    <w:p w14:paraId="52877AAD" w14:textId="77777777" w:rsidR="00C75599" w:rsidRDefault="00C75599" w:rsidP="00C75599">
      <w:pPr>
        <w:rPr>
          <w:sz w:val="20"/>
          <w:szCs w:val="20"/>
        </w:rPr>
      </w:pPr>
    </w:p>
    <w:p w14:paraId="5454A12D" w14:textId="2842961D" w:rsidR="008A4F03" w:rsidRPr="005038D5" w:rsidRDefault="005827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Übersicht &amp; Orientierung</w:t>
      </w:r>
    </w:p>
    <w:p w14:paraId="2CF13D50" w14:textId="54B85DBD" w:rsidR="00CB797B" w:rsidRDefault="00582713">
      <w:pPr>
        <w:rPr>
          <w:b/>
          <w:bCs/>
        </w:rPr>
      </w:pPr>
      <w:r>
        <w:rPr>
          <w:b/>
          <w:bCs/>
        </w:rPr>
        <w:t xml:space="preserve">Die neuen </w:t>
      </w:r>
      <w:r w:rsidR="00CD3EF6">
        <w:rPr>
          <w:b/>
          <w:bCs/>
        </w:rPr>
        <w:t>Broschüren</w:t>
      </w:r>
      <w:r>
        <w:rPr>
          <w:b/>
          <w:bCs/>
        </w:rPr>
        <w:t xml:space="preserve"> von Schwinn</w:t>
      </w:r>
    </w:p>
    <w:p w14:paraId="03276F91" w14:textId="77777777" w:rsidR="0009379B" w:rsidRDefault="0009379B">
      <w:pPr>
        <w:rPr>
          <w:b/>
          <w:bCs/>
        </w:rPr>
      </w:pPr>
    </w:p>
    <w:p w14:paraId="66A94ABE" w14:textId="6DB2DA25" w:rsidR="00662975" w:rsidRPr="000E78C1" w:rsidRDefault="000E78C1" w:rsidP="00C75599">
      <w:pPr>
        <w:spacing w:line="274" w:lineRule="auto"/>
        <w:rPr>
          <w:b/>
          <w:bCs/>
        </w:rPr>
      </w:pPr>
      <w:r w:rsidRPr="000E78C1">
        <w:rPr>
          <w:b/>
          <w:bCs/>
        </w:rPr>
        <w:t>Über</w:t>
      </w:r>
      <w:r w:rsidR="00662975" w:rsidRPr="000E78C1">
        <w:rPr>
          <w:b/>
          <w:bCs/>
        </w:rPr>
        <w:t xml:space="preserve"> 5.000 Werkzeuge für Zamak- und Kunststoffbeschläge</w:t>
      </w:r>
      <w:r w:rsidRPr="000E78C1">
        <w:rPr>
          <w:b/>
          <w:bCs/>
        </w:rPr>
        <w:t xml:space="preserve"> auf Lager. </w:t>
      </w:r>
    </w:p>
    <w:p w14:paraId="12344B90" w14:textId="066909FD" w:rsidR="000E78C1" w:rsidRPr="000E78C1" w:rsidRDefault="00662975" w:rsidP="00C75599">
      <w:pPr>
        <w:spacing w:line="274" w:lineRule="auto"/>
        <w:rPr>
          <w:b/>
          <w:bCs/>
        </w:rPr>
      </w:pPr>
      <w:r w:rsidRPr="000E78C1">
        <w:rPr>
          <w:b/>
          <w:bCs/>
        </w:rPr>
        <w:t>1,4 Millionen Zierbeschlagteile</w:t>
      </w:r>
      <w:r w:rsidR="000E78C1" w:rsidRPr="000E78C1">
        <w:rPr>
          <w:b/>
          <w:bCs/>
        </w:rPr>
        <w:t xml:space="preserve">, die monatlich </w:t>
      </w:r>
      <w:r w:rsidRPr="000E78C1">
        <w:rPr>
          <w:b/>
          <w:bCs/>
        </w:rPr>
        <w:t>das Werk in Polen</w:t>
      </w:r>
      <w:r w:rsidR="000E78C1" w:rsidRPr="000E78C1">
        <w:rPr>
          <w:b/>
          <w:bCs/>
        </w:rPr>
        <w:t xml:space="preserve"> ver</w:t>
      </w:r>
      <w:r w:rsidR="00C75599">
        <w:rPr>
          <w:b/>
          <w:bCs/>
        </w:rPr>
        <w:softHyphen/>
      </w:r>
      <w:r w:rsidR="000E78C1" w:rsidRPr="000E78C1">
        <w:rPr>
          <w:b/>
          <w:bCs/>
        </w:rPr>
        <w:t xml:space="preserve">lassen. Mehr als 700 Artikel, </w:t>
      </w:r>
      <w:r w:rsidRPr="000E78C1">
        <w:rPr>
          <w:b/>
          <w:bCs/>
        </w:rPr>
        <w:t>Möbelgriffe, -knöpfe, -füße, Haken,</w:t>
      </w:r>
      <w:r w:rsidR="000E78C1" w:rsidRPr="000E78C1">
        <w:rPr>
          <w:b/>
          <w:bCs/>
        </w:rPr>
        <w:t xml:space="preserve"> Gar</w:t>
      </w:r>
      <w:r w:rsidR="00C75599">
        <w:rPr>
          <w:b/>
          <w:bCs/>
        </w:rPr>
        <w:softHyphen/>
      </w:r>
      <w:r w:rsidR="000E78C1" w:rsidRPr="000E78C1">
        <w:rPr>
          <w:b/>
          <w:bCs/>
        </w:rPr>
        <w:t xml:space="preserve">deroben und </w:t>
      </w:r>
      <w:r w:rsidRPr="000E78C1">
        <w:rPr>
          <w:b/>
          <w:bCs/>
        </w:rPr>
        <w:t>andere Möbelaccessoires</w:t>
      </w:r>
      <w:r w:rsidR="000E78C1" w:rsidRPr="000E78C1">
        <w:rPr>
          <w:b/>
          <w:bCs/>
        </w:rPr>
        <w:t xml:space="preserve">. Übersicht und Orientierung sind gefragt, um erfassen zu können, was die KSB GmbH Klügel Schwinn Beschläge unter der Marke Schwinn </w:t>
      </w:r>
      <w:r w:rsidR="002E52B0">
        <w:rPr>
          <w:b/>
          <w:bCs/>
        </w:rPr>
        <w:t>„</w:t>
      </w:r>
      <w:proofErr w:type="spellStart"/>
      <w:r w:rsidR="002E52B0">
        <w:rPr>
          <w:b/>
          <w:bCs/>
        </w:rPr>
        <w:t>made</w:t>
      </w:r>
      <w:proofErr w:type="spellEnd"/>
      <w:r w:rsidR="002E52B0">
        <w:rPr>
          <w:b/>
          <w:bCs/>
        </w:rPr>
        <w:t xml:space="preserve"> in Europe“ </w:t>
      </w:r>
      <w:r w:rsidR="000E78C1" w:rsidRPr="000E78C1">
        <w:rPr>
          <w:b/>
          <w:bCs/>
        </w:rPr>
        <w:t xml:space="preserve">liefern kann. Die </w:t>
      </w:r>
      <w:proofErr w:type="spellStart"/>
      <w:r w:rsidR="000E78C1" w:rsidRPr="000E78C1">
        <w:rPr>
          <w:b/>
          <w:bCs/>
        </w:rPr>
        <w:t>Interzum</w:t>
      </w:r>
      <w:proofErr w:type="spellEnd"/>
      <w:r w:rsidR="000E78C1" w:rsidRPr="000E78C1">
        <w:rPr>
          <w:b/>
          <w:bCs/>
        </w:rPr>
        <w:t xml:space="preserve"> 2023 markiert den Startpunkt für die Aktualisie</w:t>
      </w:r>
      <w:r w:rsidR="00C75599">
        <w:rPr>
          <w:b/>
          <w:bCs/>
        </w:rPr>
        <w:softHyphen/>
      </w:r>
      <w:r w:rsidR="000E78C1" w:rsidRPr="000E78C1">
        <w:rPr>
          <w:b/>
          <w:bCs/>
        </w:rPr>
        <w:t xml:space="preserve">rung aller </w:t>
      </w:r>
      <w:r w:rsidR="009A35BB">
        <w:rPr>
          <w:b/>
          <w:bCs/>
        </w:rPr>
        <w:t>Verkaufsunterlagen</w:t>
      </w:r>
      <w:r w:rsidR="000E78C1" w:rsidRPr="000E78C1">
        <w:rPr>
          <w:b/>
          <w:bCs/>
        </w:rPr>
        <w:t>.</w:t>
      </w:r>
    </w:p>
    <w:p w14:paraId="3B69C8E4" w14:textId="77777777" w:rsidR="000E78C1" w:rsidRDefault="000E78C1" w:rsidP="00C75599">
      <w:pPr>
        <w:spacing w:line="274" w:lineRule="auto"/>
      </w:pPr>
    </w:p>
    <w:p w14:paraId="7AF0017E" w14:textId="19C93D44" w:rsidR="003946F2" w:rsidRDefault="000E78C1" w:rsidP="00C75599">
      <w:pPr>
        <w:spacing w:line="274" w:lineRule="auto"/>
      </w:pPr>
      <w:r>
        <w:t xml:space="preserve">Schon zur Messe sind </w:t>
      </w:r>
      <w:r w:rsidR="003946F2">
        <w:t>d</w:t>
      </w:r>
      <w:r w:rsidR="002E52B0">
        <w:t>ie</w:t>
      </w:r>
      <w:r w:rsidR="003946F2">
        <w:t xml:space="preserve"> Katalog</w:t>
      </w:r>
      <w:r w:rsidR="002E52B0">
        <w:t>e</w:t>
      </w:r>
      <w:r>
        <w:t xml:space="preserve"> zu den</w:t>
      </w:r>
      <w:r w:rsidR="002E52B0">
        <w:t xml:space="preserve"> Möbelfüßen sowie</w:t>
      </w:r>
      <w:r>
        <w:t xml:space="preserve"> </w:t>
      </w:r>
      <w:r w:rsidR="002E52B0">
        <w:t xml:space="preserve">zu </w:t>
      </w:r>
      <w:r>
        <w:t>Möbel</w:t>
      </w:r>
      <w:r w:rsidR="00C75599">
        <w:softHyphen/>
      </w:r>
      <w:r>
        <w:t xml:space="preserve">griffen und -knöpfen aus Zamak </w:t>
      </w:r>
      <w:r w:rsidR="002E52B0" w:rsidRPr="002E52B0">
        <w:t xml:space="preserve">online und in Printform verfügbar. </w:t>
      </w:r>
      <w:r w:rsidR="002E52B0">
        <w:t>Aktu</w:t>
      </w:r>
      <w:r w:rsidR="00C75599">
        <w:softHyphen/>
      </w:r>
      <w:r w:rsidR="002E52B0">
        <w:t>alisiert hat Schwinn auch die</w:t>
      </w:r>
      <w:r w:rsidR="003946F2" w:rsidRPr="003946F2">
        <w:t xml:space="preserve"> „Creativ“-Kollektion</w:t>
      </w:r>
      <w:r w:rsidR="003946F2">
        <w:t>, mit der vor allem Han</w:t>
      </w:r>
      <w:r w:rsidR="00C75599">
        <w:softHyphen/>
      </w:r>
      <w:r w:rsidR="003946F2">
        <w:t xml:space="preserve">del und Handwerk </w:t>
      </w:r>
      <w:r w:rsidR="003946F2" w:rsidRPr="003946F2">
        <w:t xml:space="preserve">ohne die üblichen </w:t>
      </w:r>
      <w:proofErr w:type="spellStart"/>
      <w:r w:rsidR="003946F2" w:rsidRPr="003946F2">
        <w:t>Anbruchkosten</w:t>
      </w:r>
      <w:proofErr w:type="spellEnd"/>
      <w:r w:rsidR="003946F2" w:rsidRPr="003946F2">
        <w:t xml:space="preserve"> und Mindermen</w:t>
      </w:r>
      <w:r w:rsidR="00C75599">
        <w:softHyphen/>
      </w:r>
      <w:r w:rsidR="003946F2" w:rsidRPr="003946F2">
        <w:t>genaufschläge</w:t>
      </w:r>
      <w:r w:rsidR="003946F2">
        <w:t xml:space="preserve"> schnell auf</w:t>
      </w:r>
      <w:r w:rsidR="003946F2" w:rsidRPr="003946F2">
        <w:t xml:space="preserve"> moderate Mengen </w:t>
      </w:r>
      <w:r w:rsidR="003946F2">
        <w:t>von Lagerartikeln zugrei</w:t>
      </w:r>
      <w:r w:rsidR="00C75599">
        <w:softHyphen/>
      </w:r>
      <w:r w:rsidR="003946F2">
        <w:t>fen könne</w:t>
      </w:r>
      <w:r w:rsidR="002D1C45">
        <w:t>n</w:t>
      </w:r>
      <w:r w:rsidR="002E52B0">
        <w:t>.</w:t>
      </w:r>
      <w:r w:rsidR="003946F2">
        <w:t xml:space="preserve"> </w:t>
      </w:r>
    </w:p>
    <w:p w14:paraId="23C01828" w14:textId="77777777" w:rsidR="003946F2" w:rsidRDefault="003946F2" w:rsidP="00C75599">
      <w:pPr>
        <w:spacing w:line="274" w:lineRule="auto"/>
      </w:pPr>
    </w:p>
    <w:p w14:paraId="4260B837" w14:textId="647626EC" w:rsidR="000E78C1" w:rsidRDefault="00742235" w:rsidP="00C75599">
      <w:pPr>
        <w:spacing w:line="274" w:lineRule="auto"/>
      </w:pPr>
      <w:r w:rsidRPr="00742235">
        <w:t xml:space="preserve">In einem laufenden Prozess aktualisiert Schwinn </w:t>
      </w:r>
      <w:r w:rsidR="009A35BB">
        <w:t xml:space="preserve">seine </w:t>
      </w:r>
      <w:r w:rsidRPr="00742235">
        <w:t xml:space="preserve">Kataloge </w:t>
      </w:r>
      <w:r w:rsidR="009A35BB">
        <w:t>weiter</w:t>
      </w:r>
      <w:r w:rsidRPr="00742235">
        <w:t xml:space="preserve">. </w:t>
      </w:r>
      <w:r>
        <w:t>Knöpfe und Griffe aus Kunststoff folg</w:t>
      </w:r>
      <w:r w:rsidR="009A35BB">
        <w:t>en</w:t>
      </w:r>
      <w:r>
        <w:t xml:space="preserve"> im Sommer 2023, das Prospekt zu Haken und Garderoben wird im Herbst fertig sein. </w:t>
      </w:r>
    </w:p>
    <w:p w14:paraId="0F7091C7" w14:textId="77777777" w:rsidR="00742235" w:rsidRDefault="00742235" w:rsidP="00C75599">
      <w:pPr>
        <w:spacing w:line="274" w:lineRule="auto"/>
      </w:pPr>
    </w:p>
    <w:p w14:paraId="7C2CF792" w14:textId="1870DC6C" w:rsidR="000E78C1" w:rsidRDefault="009A35BB" w:rsidP="00C75599">
      <w:pPr>
        <w:spacing w:line="274" w:lineRule="auto"/>
      </w:pPr>
      <w:r>
        <w:t>Produktgruppenbezogen schaffen die</w:t>
      </w:r>
      <w:r w:rsidR="006A2594">
        <w:t>se</w:t>
      </w:r>
      <w:r>
        <w:t xml:space="preserve"> Unterlagen Übersicht über </w:t>
      </w:r>
      <w:r w:rsidR="00742235">
        <w:t xml:space="preserve">alle Zierbeschläge </w:t>
      </w:r>
      <w:r w:rsidR="003267AF">
        <w:t xml:space="preserve">der Marke Schwinn </w:t>
      </w:r>
      <w:r w:rsidR="00742235">
        <w:t>samt Material-, Maß- und Oberflä</w:t>
      </w:r>
      <w:r w:rsidR="00C75599">
        <w:softHyphen/>
      </w:r>
      <w:r w:rsidR="00742235">
        <w:t>chenangaben</w:t>
      </w:r>
      <w:r>
        <w:t xml:space="preserve"> und </w:t>
      </w:r>
      <w:r w:rsidRPr="009A35BB">
        <w:t>dienen der Möbelindustrie als praktische</w:t>
      </w:r>
      <w:r>
        <w:t>s</w:t>
      </w:r>
      <w:r w:rsidRPr="009A35BB">
        <w:t xml:space="preserve"> Arbeitsmit</w:t>
      </w:r>
      <w:r w:rsidR="00C75599">
        <w:softHyphen/>
      </w:r>
      <w:r w:rsidRPr="009A35BB">
        <w:t>tel, das Planungssicherheit bietet.</w:t>
      </w:r>
      <w:r>
        <w:t xml:space="preserve"> </w:t>
      </w:r>
    </w:p>
    <w:p w14:paraId="10E3EBAF" w14:textId="77777777" w:rsidR="00C75599" w:rsidRDefault="00C75599" w:rsidP="00C75599">
      <w:pPr>
        <w:spacing w:line="274" w:lineRule="auto"/>
      </w:pPr>
    </w:p>
    <w:p w14:paraId="1A2433CC" w14:textId="77777777" w:rsidR="00C75599" w:rsidRDefault="00C75599" w:rsidP="00C75599">
      <w:pPr>
        <w:spacing w:line="274" w:lineRule="auto"/>
      </w:pPr>
    </w:p>
    <w:p w14:paraId="57B262E8" w14:textId="035A0AF5" w:rsidR="00F84466" w:rsidRDefault="00C75599" w:rsidP="0009379B">
      <w:r>
        <w:t xml:space="preserve">Bildtext: </w:t>
      </w:r>
      <w:r w:rsidRPr="00C75599">
        <w:t xml:space="preserve">Die </w:t>
      </w:r>
      <w:proofErr w:type="spellStart"/>
      <w:r w:rsidRPr="00C75599">
        <w:t>Interzum</w:t>
      </w:r>
      <w:proofErr w:type="spellEnd"/>
      <w:r w:rsidRPr="00C75599">
        <w:t xml:space="preserve"> 2023 markiert </w:t>
      </w:r>
      <w:r>
        <w:t xml:space="preserve">bei Schwinn </w:t>
      </w:r>
      <w:r w:rsidRPr="00C75599">
        <w:t>den Startpunkt für die Aktualisierung aller Verkaufsunterlagen.</w:t>
      </w:r>
      <w:r>
        <w:t xml:space="preserve"> Foto: Schwinn</w:t>
      </w:r>
    </w:p>
    <w:p w14:paraId="4D5D4D5F" w14:textId="77777777" w:rsidR="00F84466" w:rsidRDefault="00F84466" w:rsidP="0009379B"/>
    <w:p w14:paraId="7CDCEF4D" w14:textId="4B12C25E" w:rsidR="0009379B" w:rsidRPr="00CB797B" w:rsidRDefault="0009379B" w:rsidP="003946F2">
      <w:pPr>
        <w:rPr>
          <w:b/>
          <w:bCs/>
        </w:rPr>
      </w:pPr>
    </w:p>
    <w:sectPr w:rsidR="0009379B" w:rsidRPr="00CB797B" w:rsidSect="00DD0F27"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3"/>
    <w:rsid w:val="0009379B"/>
    <w:rsid w:val="000E78C1"/>
    <w:rsid w:val="002D1C45"/>
    <w:rsid w:val="002E52B0"/>
    <w:rsid w:val="003267AF"/>
    <w:rsid w:val="003946F2"/>
    <w:rsid w:val="005038D5"/>
    <w:rsid w:val="00582713"/>
    <w:rsid w:val="00662975"/>
    <w:rsid w:val="006A2594"/>
    <w:rsid w:val="00742235"/>
    <w:rsid w:val="007B2628"/>
    <w:rsid w:val="008A4F03"/>
    <w:rsid w:val="008A6CE5"/>
    <w:rsid w:val="009A35BB"/>
    <w:rsid w:val="00A31A58"/>
    <w:rsid w:val="00C75599"/>
    <w:rsid w:val="00CB797B"/>
    <w:rsid w:val="00CD3EF6"/>
    <w:rsid w:val="00DD0F27"/>
    <w:rsid w:val="00F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50C"/>
  <w15:chartTrackingRefBased/>
  <w15:docId w15:val="{128ADBC3-1CDC-45AD-8DBE-724B64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2023-05-05T22:01:00Z</dcterms:created>
  <dcterms:modified xsi:type="dcterms:W3CDTF">2023-05-05T22:01:00Z</dcterms:modified>
</cp:coreProperties>
</file>