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25B0" w14:textId="77777777" w:rsidR="001D0D1D" w:rsidRPr="001D0D1D" w:rsidRDefault="001D0D1D">
      <w:pPr>
        <w:rPr>
          <w:sz w:val="20"/>
          <w:szCs w:val="20"/>
        </w:rPr>
      </w:pPr>
      <w:r w:rsidRPr="001D0D1D">
        <w:rPr>
          <w:sz w:val="20"/>
          <w:szCs w:val="20"/>
        </w:rPr>
        <w:t>PR-Nr. 10028-0010-06/2023</w:t>
      </w:r>
    </w:p>
    <w:p w14:paraId="5ED5352B" w14:textId="77777777" w:rsidR="001D0D1D" w:rsidRDefault="001D0D1D">
      <w:pPr>
        <w:rPr>
          <w:b/>
          <w:bCs/>
          <w:sz w:val="28"/>
          <w:szCs w:val="28"/>
        </w:rPr>
      </w:pPr>
    </w:p>
    <w:p w14:paraId="461CE2AB" w14:textId="2ED28F6E" w:rsidR="0044171D" w:rsidRPr="0044171D" w:rsidRDefault="0044171D">
      <w:pPr>
        <w:rPr>
          <w:b/>
          <w:bCs/>
          <w:sz w:val="28"/>
          <w:szCs w:val="28"/>
        </w:rPr>
      </w:pPr>
      <w:r w:rsidRPr="0044171D">
        <w:rPr>
          <w:b/>
          <w:bCs/>
          <w:sz w:val="28"/>
          <w:szCs w:val="28"/>
        </w:rPr>
        <w:t xml:space="preserve">Hawa </w:t>
      </w:r>
      <w:r w:rsidR="00F20BF8">
        <w:rPr>
          <w:b/>
          <w:bCs/>
          <w:sz w:val="28"/>
          <w:szCs w:val="28"/>
        </w:rPr>
        <w:t xml:space="preserve">produziert </w:t>
      </w:r>
      <w:r w:rsidRPr="0044171D">
        <w:rPr>
          <w:b/>
          <w:bCs/>
          <w:sz w:val="28"/>
          <w:szCs w:val="28"/>
        </w:rPr>
        <w:t xml:space="preserve">wieder </w:t>
      </w:r>
    </w:p>
    <w:p w14:paraId="18742A3B" w14:textId="5E142065" w:rsidR="0044171D" w:rsidRPr="0044171D" w:rsidRDefault="00F20BF8">
      <w:pPr>
        <w:rPr>
          <w:b/>
          <w:bCs/>
        </w:rPr>
      </w:pPr>
      <w:r>
        <w:rPr>
          <w:b/>
          <w:bCs/>
        </w:rPr>
        <w:t>IT-</w:t>
      </w:r>
      <w:r w:rsidR="0044171D" w:rsidRPr="0044171D">
        <w:rPr>
          <w:b/>
          <w:bCs/>
        </w:rPr>
        <w:t>Systeme nach Cyberangriff neu aufgestellt</w:t>
      </w:r>
    </w:p>
    <w:p w14:paraId="795AE2BC" w14:textId="77777777" w:rsidR="0044171D" w:rsidRDefault="0044171D"/>
    <w:p w14:paraId="749C3A48" w14:textId="15F41339" w:rsidR="00AB0221" w:rsidRPr="00755360" w:rsidRDefault="00AB0221" w:rsidP="001D0D1D">
      <w:pPr>
        <w:spacing w:line="274" w:lineRule="auto"/>
        <w:rPr>
          <w:b/>
          <w:bCs/>
        </w:rPr>
      </w:pPr>
      <w:r w:rsidRPr="003A58A1">
        <w:rPr>
          <w:b/>
          <w:bCs/>
        </w:rPr>
        <w:t xml:space="preserve">Nach einem Cyberangriff auf die IT-Systeme der Hawa </w:t>
      </w:r>
      <w:proofErr w:type="spellStart"/>
      <w:r w:rsidRPr="003A58A1">
        <w:rPr>
          <w:b/>
          <w:bCs/>
        </w:rPr>
        <w:t>Sliding</w:t>
      </w:r>
      <w:proofErr w:type="spellEnd"/>
      <w:r w:rsidRPr="003A58A1">
        <w:rPr>
          <w:b/>
          <w:bCs/>
        </w:rPr>
        <w:t xml:space="preserve"> Solutions AG Ende April 2023 ist der Schweizer Schiebebeschlaghersteller seit 2</w:t>
      </w:r>
      <w:r w:rsidR="00F20BF8">
        <w:rPr>
          <w:b/>
          <w:bCs/>
        </w:rPr>
        <w:t>2</w:t>
      </w:r>
      <w:r w:rsidRPr="003A58A1">
        <w:rPr>
          <w:b/>
          <w:bCs/>
        </w:rPr>
        <w:t xml:space="preserve">. Mai wieder lieferfähig. </w:t>
      </w:r>
      <w:r w:rsidR="00755360">
        <w:rPr>
          <w:b/>
          <w:bCs/>
        </w:rPr>
        <w:t>Inzwischen hat das</w:t>
      </w:r>
      <w:r w:rsidR="00871D99" w:rsidRPr="003A58A1">
        <w:rPr>
          <w:b/>
          <w:bCs/>
        </w:rPr>
        <w:t xml:space="preserve"> Unternehmen</w:t>
      </w:r>
      <w:r w:rsidR="00755360">
        <w:rPr>
          <w:b/>
          <w:bCs/>
        </w:rPr>
        <w:t xml:space="preserve"> die IT-Infra</w:t>
      </w:r>
      <w:r w:rsidR="001D0D1D">
        <w:rPr>
          <w:b/>
          <w:bCs/>
        </w:rPr>
        <w:softHyphen/>
      </w:r>
      <w:r w:rsidR="00755360">
        <w:rPr>
          <w:b/>
          <w:bCs/>
        </w:rPr>
        <w:t xml:space="preserve">struktur auf einem höheren Sicherheitslevel </w:t>
      </w:r>
      <w:r w:rsidR="00F20BF8">
        <w:rPr>
          <w:b/>
          <w:bCs/>
        </w:rPr>
        <w:t xml:space="preserve">neu </w:t>
      </w:r>
      <w:r w:rsidR="00B62475">
        <w:rPr>
          <w:b/>
          <w:bCs/>
        </w:rPr>
        <w:t>aufgebaut</w:t>
      </w:r>
      <w:r w:rsidR="00F20BF8">
        <w:rPr>
          <w:b/>
          <w:bCs/>
        </w:rPr>
        <w:t xml:space="preserve"> </w:t>
      </w:r>
      <w:r w:rsidR="00755360">
        <w:rPr>
          <w:b/>
          <w:bCs/>
        </w:rPr>
        <w:t xml:space="preserve">und </w:t>
      </w:r>
      <w:r w:rsidR="00871D99" w:rsidRPr="003A58A1">
        <w:rPr>
          <w:b/>
          <w:bCs/>
        </w:rPr>
        <w:t>seine Waren in den beiden Werken in Mettmenstetten und Sirnach vollstän</w:t>
      </w:r>
      <w:r w:rsidR="001D0D1D">
        <w:rPr>
          <w:b/>
          <w:bCs/>
        </w:rPr>
        <w:softHyphen/>
      </w:r>
      <w:r w:rsidR="00871D99" w:rsidRPr="003A58A1">
        <w:rPr>
          <w:b/>
          <w:bCs/>
        </w:rPr>
        <w:t>dig inventarisiert</w:t>
      </w:r>
      <w:r w:rsidR="00755360">
        <w:rPr>
          <w:b/>
          <w:bCs/>
        </w:rPr>
        <w:t xml:space="preserve">. </w:t>
      </w:r>
      <w:r w:rsidR="00F20BF8">
        <w:rPr>
          <w:b/>
          <w:bCs/>
        </w:rPr>
        <w:t>In der Woche ab 5. Juni lief die Produktion n</w:t>
      </w:r>
      <w:r w:rsidR="00871D99" w:rsidRPr="003A58A1">
        <w:rPr>
          <w:b/>
          <w:bCs/>
        </w:rPr>
        <w:t xml:space="preserve">ach </w:t>
      </w:r>
      <w:r w:rsidR="00F20BF8">
        <w:rPr>
          <w:b/>
          <w:bCs/>
        </w:rPr>
        <w:t>fünf</w:t>
      </w:r>
      <w:r w:rsidR="00D11674" w:rsidRPr="003A58A1">
        <w:rPr>
          <w:b/>
          <w:bCs/>
        </w:rPr>
        <w:t>wöchiger</w:t>
      </w:r>
      <w:r w:rsidR="00871D99" w:rsidRPr="003A58A1">
        <w:rPr>
          <w:b/>
          <w:bCs/>
        </w:rPr>
        <w:t xml:space="preserve"> </w:t>
      </w:r>
      <w:r w:rsidR="00B429AB">
        <w:rPr>
          <w:b/>
          <w:bCs/>
        </w:rPr>
        <w:t>Unterbrechung</w:t>
      </w:r>
      <w:r w:rsidR="00871D99" w:rsidRPr="003A58A1">
        <w:rPr>
          <w:b/>
          <w:bCs/>
        </w:rPr>
        <w:t xml:space="preserve"> wieder an. </w:t>
      </w:r>
      <w:r w:rsidR="00B62475">
        <w:rPr>
          <w:b/>
          <w:bCs/>
        </w:rPr>
        <w:t>Die Arbeiten</w:t>
      </w:r>
      <w:r w:rsidR="00327B18">
        <w:rPr>
          <w:b/>
          <w:bCs/>
        </w:rPr>
        <w:t xml:space="preserve">, um </w:t>
      </w:r>
      <w:r w:rsidR="003366AE">
        <w:rPr>
          <w:b/>
          <w:bCs/>
        </w:rPr>
        <w:t>zu den</w:t>
      </w:r>
      <w:r w:rsidR="00327B18">
        <w:rPr>
          <w:b/>
          <w:bCs/>
        </w:rPr>
        <w:t xml:space="preserve"> ge</w:t>
      </w:r>
      <w:r w:rsidR="001D0D1D">
        <w:rPr>
          <w:b/>
          <w:bCs/>
        </w:rPr>
        <w:softHyphen/>
      </w:r>
      <w:r w:rsidR="00327B18">
        <w:rPr>
          <w:b/>
          <w:bCs/>
        </w:rPr>
        <w:t xml:space="preserve">wohnten Leistungskapazitäten </w:t>
      </w:r>
      <w:r w:rsidR="003366AE">
        <w:rPr>
          <w:b/>
          <w:bCs/>
        </w:rPr>
        <w:t>zurückzukehren</w:t>
      </w:r>
      <w:r w:rsidR="00327B18">
        <w:rPr>
          <w:b/>
          <w:bCs/>
        </w:rPr>
        <w:t xml:space="preserve">, </w:t>
      </w:r>
      <w:r w:rsidR="00B62475">
        <w:rPr>
          <w:b/>
          <w:bCs/>
        </w:rPr>
        <w:t>werden</w:t>
      </w:r>
      <w:r w:rsidR="00871D99" w:rsidRPr="003A58A1">
        <w:rPr>
          <w:b/>
          <w:bCs/>
        </w:rPr>
        <w:t xml:space="preserve"> </w:t>
      </w:r>
      <w:r w:rsidR="00AC6E75">
        <w:rPr>
          <w:b/>
          <w:bCs/>
        </w:rPr>
        <w:t xml:space="preserve">aber </w:t>
      </w:r>
      <w:r w:rsidR="00871D99" w:rsidRPr="003A58A1">
        <w:rPr>
          <w:b/>
          <w:bCs/>
        </w:rPr>
        <w:t xml:space="preserve">noch </w:t>
      </w:r>
      <w:r w:rsidR="00B429AB">
        <w:rPr>
          <w:b/>
          <w:bCs/>
        </w:rPr>
        <w:t>die nötige</w:t>
      </w:r>
      <w:r w:rsidR="00871D99" w:rsidRPr="003A58A1">
        <w:rPr>
          <w:b/>
          <w:bCs/>
        </w:rPr>
        <w:t xml:space="preserve"> Zeit in Anspruch nehmen</w:t>
      </w:r>
      <w:r w:rsidR="00DA27F1">
        <w:rPr>
          <w:b/>
          <w:bCs/>
        </w:rPr>
        <w:t>.</w:t>
      </w:r>
    </w:p>
    <w:p w14:paraId="1EE6B15B" w14:textId="77777777" w:rsidR="00AB0221" w:rsidRDefault="00AB0221" w:rsidP="001D0D1D">
      <w:pPr>
        <w:spacing w:line="274" w:lineRule="auto"/>
      </w:pPr>
    </w:p>
    <w:p w14:paraId="5C7BB973" w14:textId="0391F638" w:rsidR="00FB041A" w:rsidRDefault="00B4523F" w:rsidP="001D0D1D">
      <w:pPr>
        <w:spacing w:line="274" w:lineRule="auto"/>
      </w:pPr>
      <w:r>
        <w:t>„Die</w:t>
      </w:r>
      <w:r w:rsidR="00AB0221">
        <w:t xml:space="preserve"> </w:t>
      </w:r>
      <w:r w:rsidR="00871D99">
        <w:t xml:space="preserve">gründliche Überprüfung, die Bereinigung und </w:t>
      </w:r>
      <w:r w:rsidR="00F20BF8">
        <w:t>die Wiederherstel</w:t>
      </w:r>
      <w:r w:rsidR="001D0D1D">
        <w:softHyphen/>
      </w:r>
      <w:r w:rsidR="00F20BF8">
        <w:t>lung</w:t>
      </w:r>
      <w:r w:rsidR="00AB0221">
        <w:t xml:space="preserve"> der Systeme </w:t>
      </w:r>
      <w:r>
        <w:t xml:space="preserve">war </w:t>
      </w:r>
      <w:r w:rsidR="00AB0221">
        <w:t xml:space="preserve">mit </w:t>
      </w:r>
      <w:r w:rsidR="00871D99">
        <w:t>einer hohen</w:t>
      </w:r>
      <w:r w:rsidR="00AB0221">
        <w:t xml:space="preserve"> Kraftanstrengung verbunden</w:t>
      </w:r>
      <w:r>
        <w:t>“, er</w:t>
      </w:r>
      <w:r w:rsidR="001D0D1D">
        <w:softHyphen/>
      </w:r>
      <w:r>
        <w:t xml:space="preserve">klärt Gianni </w:t>
      </w:r>
      <w:proofErr w:type="spellStart"/>
      <w:r>
        <w:t>Belotti</w:t>
      </w:r>
      <w:proofErr w:type="spellEnd"/>
      <w:r w:rsidR="009F3E2F">
        <w:t xml:space="preserve">, Manager Business </w:t>
      </w:r>
      <w:proofErr w:type="spellStart"/>
      <w:r w:rsidR="009F3E2F">
        <w:t>Applications</w:t>
      </w:r>
      <w:proofErr w:type="spellEnd"/>
      <w:r>
        <w:t xml:space="preserve">. Die </w:t>
      </w:r>
      <w:r w:rsidR="00427DCC">
        <w:t>Mühe</w:t>
      </w:r>
      <w:r>
        <w:t xml:space="preserve"> habe sich aber gelohnt, um die Gefahr eines erneuten Angriffes zu minimieren. In</w:t>
      </w:r>
      <w:r w:rsidR="001D0D1D">
        <w:softHyphen/>
      </w:r>
      <w:r>
        <w:t xml:space="preserve">zwischen kann </w:t>
      </w:r>
      <w:r w:rsidR="00CE5347">
        <w:t>Hawa s</w:t>
      </w:r>
      <w:r w:rsidR="0038619A">
        <w:t xml:space="preserve">einen Distributionscenter in </w:t>
      </w:r>
      <w:r w:rsidR="00A90ADE">
        <w:t xml:space="preserve">Deutschland </w:t>
      </w:r>
      <w:r>
        <w:t xml:space="preserve">wieder </w:t>
      </w:r>
      <w:r w:rsidR="0038619A">
        <w:t>beliefern</w:t>
      </w:r>
      <w:r w:rsidR="00A90ADE">
        <w:t xml:space="preserve">; die gesamte Standard-Produktpalette </w:t>
      </w:r>
      <w:r w:rsidR="00F20BF8">
        <w:t>ist</w:t>
      </w:r>
      <w:r w:rsidR="00A90ADE">
        <w:t xml:space="preserve"> verfügbar.</w:t>
      </w:r>
      <w:r w:rsidR="0038619A">
        <w:t xml:space="preserve"> </w:t>
      </w:r>
      <w:r w:rsidR="00A90ADE">
        <w:t>Nur</w:t>
      </w:r>
      <w:r w:rsidR="00CE5347">
        <w:t xml:space="preserve"> bei ausgewählten Produkten </w:t>
      </w:r>
      <w:r w:rsidR="00A90ADE">
        <w:t>komm</w:t>
      </w:r>
      <w:r w:rsidR="00F20BF8">
        <w:t>t</w:t>
      </w:r>
      <w:r w:rsidR="00A90ADE">
        <w:t xml:space="preserve"> </w:t>
      </w:r>
      <w:r w:rsidR="00D21FDE">
        <w:t xml:space="preserve">es </w:t>
      </w:r>
      <w:r w:rsidR="00AC6E75">
        <w:t xml:space="preserve">voraussichtlich noch bis Juli </w:t>
      </w:r>
      <w:r w:rsidR="00CE5347">
        <w:t>zu län</w:t>
      </w:r>
      <w:r w:rsidR="001D0D1D">
        <w:softHyphen/>
      </w:r>
      <w:r w:rsidR="00CE5347">
        <w:t>geren Lieferzeiten.</w:t>
      </w:r>
      <w:r w:rsidR="00CE5347" w:rsidRPr="00CE5347">
        <w:t xml:space="preserve"> </w:t>
      </w:r>
    </w:p>
    <w:p w14:paraId="688D39B2" w14:textId="77777777" w:rsidR="00FB041A" w:rsidRDefault="00FB041A" w:rsidP="001D0D1D">
      <w:pPr>
        <w:spacing w:line="274" w:lineRule="auto"/>
      </w:pPr>
    </w:p>
    <w:p w14:paraId="51EC3B78" w14:textId="1C1B4DCB" w:rsidR="00974A30" w:rsidRDefault="008B29A3" w:rsidP="001D0D1D">
      <w:pPr>
        <w:spacing w:line="274" w:lineRule="auto"/>
      </w:pPr>
      <w:r w:rsidRPr="008B29A3">
        <w:t>Der Kunden</w:t>
      </w:r>
      <w:r>
        <w:t>service, der z</w:t>
      </w:r>
      <w:r w:rsidRPr="008B29A3">
        <w:t>u jeder Zeit für die Hawa-Partner erreichbar</w:t>
      </w:r>
      <w:r>
        <w:t xml:space="preserve"> war, </w:t>
      </w:r>
      <w:r w:rsidR="00FB041A">
        <w:t xml:space="preserve">prüft </w:t>
      </w:r>
      <w:r>
        <w:t xml:space="preserve">derzeit </w:t>
      </w:r>
      <w:r w:rsidR="003B3DFB">
        <w:t xml:space="preserve">jeden Auftrag </w:t>
      </w:r>
      <w:r w:rsidR="00FB041A">
        <w:t>einzeln</w:t>
      </w:r>
      <w:r w:rsidR="00327B18">
        <w:t xml:space="preserve"> und bespricht </w:t>
      </w:r>
      <w:r w:rsidR="00A90ADE">
        <w:t>Liefer- und Abhol</w:t>
      </w:r>
      <w:r w:rsidR="001D0D1D">
        <w:softHyphen/>
      </w:r>
      <w:r w:rsidR="00A90ADE">
        <w:t xml:space="preserve">zeiten </w:t>
      </w:r>
      <w:r w:rsidR="00FB041A">
        <w:t>individuell</w:t>
      </w:r>
      <w:r w:rsidR="00327B18">
        <w:t xml:space="preserve"> mit den Kunden</w:t>
      </w:r>
      <w:r w:rsidR="00CE5347" w:rsidRPr="00CE5347">
        <w:t>.</w:t>
      </w:r>
      <w:r w:rsidR="00A90ADE">
        <w:t xml:space="preserve"> </w:t>
      </w:r>
      <w:r w:rsidRPr="008B29A3">
        <w:t>Aufträge, die vorübergehend nur ma</w:t>
      </w:r>
      <w:r w:rsidR="001D0D1D">
        <w:softHyphen/>
      </w:r>
      <w:r w:rsidRPr="008B29A3">
        <w:t>nuell entgegengenommen werden konnten, stehen inzwischen im ERP-System.</w:t>
      </w:r>
      <w:r>
        <w:t xml:space="preserve"> Aktuelle Aufträge werden </w:t>
      </w:r>
      <w:r w:rsidR="00A872BC">
        <w:t>wieder</w:t>
      </w:r>
      <w:r w:rsidR="00327B18">
        <w:t xml:space="preserve"> direkt </w:t>
      </w:r>
      <w:r>
        <w:t>erfasst</w:t>
      </w:r>
      <w:r w:rsidR="00327B18">
        <w:t xml:space="preserve"> und teilautoma</w:t>
      </w:r>
      <w:r w:rsidR="001D0D1D">
        <w:softHyphen/>
      </w:r>
      <w:r w:rsidR="00327B18">
        <w:t>tisiert weiterbearbeitet</w:t>
      </w:r>
      <w:r>
        <w:t xml:space="preserve">. </w:t>
      </w:r>
      <w:r w:rsidR="00A90ADE">
        <w:t>In Absprache mit den internationalen Vertriebs</w:t>
      </w:r>
      <w:r w:rsidR="001D0D1D">
        <w:softHyphen/>
      </w:r>
      <w:r w:rsidR="00A90ADE">
        <w:t xml:space="preserve">teams priorisiert </w:t>
      </w:r>
      <w:r w:rsidR="00B4523F">
        <w:t xml:space="preserve">Hawa </w:t>
      </w:r>
      <w:r w:rsidR="00D21FDE">
        <w:t>Bestellungen</w:t>
      </w:r>
      <w:r w:rsidR="00B4523F">
        <w:t xml:space="preserve"> bzw. führt sie</w:t>
      </w:r>
      <w:r w:rsidR="00A90ADE">
        <w:t xml:space="preserve"> – in Abhängigkeit von de</w:t>
      </w:r>
      <w:r w:rsidR="00F20BF8">
        <w:t>r</w:t>
      </w:r>
      <w:r w:rsidR="00A90ADE">
        <w:t xml:space="preserve"> </w:t>
      </w:r>
      <w:r w:rsidR="00427DCC">
        <w:t>Waren</w:t>
      </w:r>
      <w:r w:rsidR="00A90ADE">
        <w:t>verfügbarkeit – in Teillieferungen aus.</w:t>
      </w:r>
      <w:r>
        <w:t xml:space="preserve"> </w:t>
      </w:r>
    </w:p>
    <w:p w14:paraId="4A764B49" w14:textId="77777777" w:rsidR="00974A30" w:rsidRDefault="00974A30" w:rsidP="001D0D1D">
      <w:pPr>
        <w:spacing w:line="274" w:lineRule="auto"/>
      </w:pPr>
    </w:p>
    <w:p w14:paraId="35E91AEE" w14:textId="5B8AD462" w:rsidR="00D21FDE" w:rsidRDefault="00FB041A" w:rsidP="001D0D1D">
      <w:pPr>
        <w:spacing w:line="274" w:lineRule="auto"/>
      </w:pPr>
      <w:r w:rsidRPr="00FB041A">
        <w:t xml:space="preserve">Für die Planung von größeren Projektaufträgen </w:t>
      </w:r>
      <w:r>
        <w:t>sei die individuelle Ab</w:t>
      </w:r>
      <w:r w:rsidR="001D0D1D">
        <w:softHyphen/>
      </w:r>
      <w:r>
        <w:t xml:space="preserve">stimmung mit dem </w:t>
      </w:r>
      <w:r w:rsidRPr="00FB041A">
        <w:t xml:space="preserve">Vertrieb </w:t>
      </w:r>
      <w:r>
        <w:t>nötig</w:t>
      </w:r>
      <w:r w:rsidR="00961639">
        <w:t>, um Lieferzeiten einschätzen zu kön</w:t>
      </w:r>
      <w:r w:rsidR="001D0D1D">
        <w:softHyphen/>
      </w:r>
      <w:r w:rsidR="00961639">
        <w:lastRenderedPageBreak/>
        <w:t>nen</w:t>
      </w:r>
      <w:r w:rsidR="00974A30">
        <w:t xml:space="preserve">, </w:t>
      </w:r>
      <w:r w:rsidR="00974A30" w:rsidRPr="00974A30">
        <w:t xml:space="preserve">sagt der Leiter des Kundenservices, André </w:t>
      </w:r>
      <w:proofErr w:type="spellStart"/>
      <w:r w:rsidR="00974A30" w:rsidRPr="00974A30">
        <w:t>Saiu</w:t>
      </w:r>
      <w:proofErr w:type="spellEnd"/>
      <w:r w:rsidR="00974A30">
        <w:t>:</w:t>
      </w:r>
      <w:r w:rsidR="00974A30" w:rsidRPr="00974A30">
        <w:t xml:space="preserve"> </w:t>
      </w:r>
      <w:r w:rsidR="008B29A3">
        <w:t>„</w:t>
      </w:r>
      <w:r w:rsidR="00327B18">
        <w:t>Diese direkte Kommunikation</w:t>
      </w:r>
      <w:r w:rsidR="00961639" w:rsidRPr="00961639">
        <w:t xml:space="preserve"> ist uns wichtig, um unsere Kunden bestmöglich zu un</w:t>
      </w:r>
      <w:r w:rsidR="001D0D1D">
        <w:softHyphen/>
      </w:r>
      <w:r w:rsidR="00961639" w:rsidRPr="00961639">
        <w:t xml:space="preserve">terstützen und Planungssicherheit zu </w:t>
      </w:r>
      <w:r w:rsidR="00961639">
        <w:t>bieten</w:t>
      </w:r>
      <w:r w:rsidR="00974A30">
        <w:t>.</w:t>
      </w:r>
      <w:r w:rsidR="00961639">
        <w:t>“</w:t>
      </w:r>
    </w:p>
    <w:p w14:paraId="379DA535" w14:textId="77777777" w:rsidR="00DA27F1" w:rsidRDefault="00DA27F1" w:rsidP="001D0D1D">
      <w:pPr>
        <w:spacing w:line="274" w:lineRule="auto"/>
      </w:pPr>
    </w:p>
    <w:p w14:paraId="790D1BC1" w14:textId="18237A61" w:rsidR="00B4523F" w:rsidRPr="00B4523F" w:rsidRDefault="00B4523F" w:rsidP="001D0D1D">
      <w:pPr>
        <w:spacing w:line="274" w:lineRule="auto"/>
      </w:pPr>
      <w:r w:rsidRPr="00B4523F">
        <w:t xml:space="preserve">Es sei dem Einsatz aller Mitarbeiterinnen und Mitarbeiter sowie dem ständigen Dialog mit Kunden und Lieferanten zu verdanken, dass Hawa nun wieder </w:t>
      </w:r>
      <w:r w:rsidR="00DD22CF">
        <w:t>zukunftsorientiert</w:t>
      </w:r>
      <w:r w:rsidRPr="00B4523F">
        <w:t xml:space="preserve"> agieren könne</w:t>
      </w:r>
      <w:r w:rsidR="00D21FDE">
        <w:t>, betont</w:t>
      </w:r>
      <w:r w:rsidRPr="00B4523F">
        <w:t xml:space="preserve"> </w:t>
      </w:r>
      <w:r w:rsidR="00643E39">
        <w:t xml:space="preserve">CEO </w:t>
      </w:r>
      <w:r w:rsidR="00D21FDE" w:rsidRPr="00D21FDE">
        <w:t xml:space="preserve">Ezequiel </w:t>
      </w:r>
      <w:r w:rsidR="00327B18">
        <w:t>D</w:t>
      </w:r>
      <w:r w:rsidR="00D21FDE" w:rsidRPr="00D21FDE">
        <w:t>i Claudio</w:t>
      </w:r>
      <w:r w:rsidR="00D21FDE">
        <w:t xml:space="preserve">. </w:t>
      </w:r>
    </w:p>
    <w:p w14:paraId="3AC8E5B5" w14:textId="77777777" w:rsidR="00AB0221" w:rsidRDefault="00AB0221" w:rsidP="001D0D1D">
      <w:pPr>
        <w:spacing w:line="274" w:lineRule="auto"/>
      </w:pPr>
    </w:p>
    <w:p w14:paraId="325F3019" w14:textId="587D62D4" w:rsidR="0044171D" w:rsidRDefault="0044171D" w:rsidP="001D0D1D">
      <w:pPr>
        <w:spacing w:line="274" w:lineRule="auto"/>
      </w:pPr>
    </w:p>
    <w:p w14:paraId="1174150C" w14:textId="187F911E" w:rsidR="0044171D" w:rsidRDefault="00C33367" w:rsidP="00C33367">
      <w:pPr>
        <w:rPr>
          <w:lang w:val="en-GB"/>
        </w:rPr>
      </w:pPr>
      <w:proofErr w:type="spellStart"/>
      <w:r>
        <w:rPr>
          <w:lang w:val="en-GB"/>
        </w:rPr>
        <w:t>Bildtext</w:t>
      </w:r>
      <w:proofErr w:type="spellEnd"/>
      <w:r w:rsidR="002538D2" w:rsidRPr="00C33367">
        <w:rPr>
          <w:lang w:val="en-GB"/>
        </w:rPr>
        <w:t xml:space="preserve"> 1</w:t>
      </w:r>
      <w:r w:rsidR="00E803EC" w:rsidRPr="00C33367">
        <w:rPr>
          <w:lang w:val="en-GB"/>
        </w:rPr>
        <w:t xml:space="preserve">: </w:t>
      </w:r>
      <w:r w:rsidRPr="00C33367">
        <w:rPr>
          <w:lang w:val="en-GB"/>
        </w:rPr>
        <w:t>Ezequiel Di Claudio, Chief Executive Officer (CEO),</w:t>
      </w:r>
      <w:r>
        <w:rPr>
          <w:lang w:val="en-GB"/>
        </w:rPr>
        <w:t xml:space="preserve"> </w:t>
      </w:r>
      <w:r w:rsidRPr="00C33367">
        <w:rPr>
          <w:lang w:val="en-GB"/>
        </w:rPr>
        <w:t>Hawa Sliding Solutions AG</w:t>
      </w:r>
      <w:r>
        <w:rPr>
          <w:lang w:val="en-GB"/>
        </w:rPr>
        <w:t xml:space="preserve">. Foto: </w:t>
      </w:r>
      <w:r w:rsidRPr="00C33367">
        <w:rPr>
          <w:lang w:val="en-GB"/>
        </w:rPr>
        <w:t>Hawa Sliding Solutions AG</w:t>
      </w:r>
    </w:p>
    <w:p w14:paraId="02494C9D" w14:textId="77777777" w:rsidR="00C33367" w:rsidRDefault="00C33367" w:rsidP="00C33367">
      <w:pPr>
        <w:rPr>
          <w:lang w:val="en-GB"/>
        </w:rPr>
      </w:pPr>
    </w:p>
    <w:p w14:paraId="7271C993" w14:textId="5A0B296E" w:rsidR="00C33367" w:rsidRDefault="00C33367" w:rsidP="00C33367">
      <w:pPr>
        <w:rPr>
          <w:lang w:val="en-GB"/>
        </w:rPr>
      </w:pPr>
      <w:proofErr w:type="spellStart"/>
      <w:r w:rsidRPr="00C33367">
        <w:rPr>
          <w:lang w:val="en-GB"/>
        </w:rPr>
        <w:t>Bildtext</w:t>
      </w:r>
      <w:proofErr w:type="spellEnd"/>
      <w:r w:rsidRPr="00C33367">
        <w:rPr>
          <w:lang w:val="en-GB"/>
        </w:rPr>
        <w:t xml:space="preserve"> </w:t>
      </w:r>
      <w:r>
        <w:rPr>
          <w:lang w:val="en-GB"/>
        </w:rPr>
        <w:t>2</w:t>
      </w:r>
      <w:r w:rsidRPr="00C33367">
        <w:rPr>
          <w:lang w:val="en-GB"/>
        </w:rPr>
        <w:t>: Gianni Belotti,</w:t>
      </w:r>
      <w:r>
        <w:rPr>
          <w:lang w:val="en-GB"/>
        </w:rPr>
        <w:t xml:space="preserve"> </w:t>
      </w:r>
      <w:r w:rsidRPr="00C33367">
        <w:rPr>
          <w:lang w:val="en-GB"/>
        </w:rPr>
        <w:t>Manager Business Applications, Hawa Sliding Solutions AG. Foto: Hawa Sliding Solutions AG</w:t>
      </w:r>
    </w:p>
    <w:p w14:paraId="79F85BE5" w14:textId="77777777" w:rsidR="00C33367" w:rsidRDefault="00C33367" w:rsidP="00C33367">
      <w:pPr>
        <w:rPr>
          <w:lang w:val="en-GB"/>
        </w:rPr>
      </w:pPr>
    </w:p>
    <w:p w14:paraId="047B4023" w14:textId="33B17093" w:rsidR="00C33367" w:rsidRPr="00C33367" w:rsidRDefault="00C33367" w:rsidP="00C33367">
      <w:pPr>
        <w:rPr>
          <w:lang w:val="en-GB"/>
        </w:rPr>
      </w:pPr>
      <w:proofErr w:type="spellStart"/>
      <w:r w:rsidRPr="00C33367">
        <w:rPr>
          <w:lang w:val="en-GB"/>
        </w:rPr>
        <w:t>Bildtext</w:t>
      </w:r>
      <w:proofErr w:type="spellEnd"/>
      <w:r w:rsidRPr="00C33367">
        <w:rPr>
          <w:lang w:val="en-GB"/>
        </w:rPr>
        <w:t xml:space="preserve"> </w:t>
      </w:r>
      <w:r>
        <w:rPr>
          <w:lang w:val="en-GB"/>
        </w:rPr>
        <w:t>3</w:t>
      </w:r>
      <w:r w:rsidRPr="00C33367">
        <w:rPr>
          <w:lang w:val="en-GB"/>
        </w:rPr>
        <w:t xml:space="preserve">: André </w:t>
      </w:r>
      <w:proofErr w:type="spellStart"/>
      <w:r w:rsidRPr="00C33367">
        <w:rPr>
          <w:lang w:val="en-GB"/>
        </w:rPr>
        <w:t>Saiu</w:t>
      </w:r>
      <w:proofErr w:type="spellEnd"/>
      <w:r w:rsidRPr="00C33367">
        <w:rPr>
          <w:lang w:val="en-GB"/>
        </w:rPr>
        <w:t>,</w:t>
      </w:r>
      <w:r>
        <w:rPr>
          <w:lang w:val="en-GB"/>
        </w:rPr>
        <w:t xml:space="preserve"> </w:t>
      </w:r>
      <w:r w:rsidRPr="00C33367">
        <w:rPr>
          <w:lang w:val="en-GB"/>
        </w:rPr>
        <w:t>Leiter Kundenservice, Hawa Sliding Solutions AG. Foto: Hawa Sliding Solutions AG</w:t>
      </w:r>
    </w:p>
    <w:sectPr w:rsidR="00C33367" w:rsidRPr="00C33367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FC86" w14:textId="77777777" w:rsidR="00B3651D" w:rsidRDefault="00B3651D" w:rsidP="001D0D1D">
      <w:r>
        <w:separator/>
      </w:r>
    </w:p>
  </w:endnote>
  <w:endnote w:type="continuationSeparator" w:id="0">
    <w:p w14:paraId="153882FD" w14:textId="77777777" w:rsidR="00B3651D" w:rsidRDefault="00B3651D" w:rsidP="001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7B9E" w14:textId="77777777" w:rsidR="00B3651D" w:rsidRDefault="00B3651D" w:rsidP="001D0D1D">
      <w:r>
        <w:separator/>
      </w:r>
    </w:p>
  </w:footnote>
  <w:footnote w:type="continuationSeparator" w:id="0">
    <w:p w14:paraId="527A8DA0" w14:textId="77777777" w:rsidR="00B3651D" w:rsidRDefault="00B3651D" w:rsidP="001D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072E" w14:textId="332B81AE" w:rsidR="001D0D1D" w:rsidRPr="001D0D1D" w:rsidRDefault="001D0D1D" w:rsidP="001D0D1D">
    <w:pPr>
      <w:pStyle w:val="Kopfzeile"/>
      <w:jc w:val="right"/>
      <w:rPr>
        <w:sz w:val="20"/>
        <w:szCs w:val="20"/>
      </w:rPr>
    </w:pPr>
    <w:r w:rsidRPr="001D0D1D">
      <w:rPr>
        <w:sz w:val="20"/>
        <w:szCs w:val="20"/>
      </w:rPr>
      <w:t>PR-Nr. 10028-0010-06/2023</w:t>
    </w:r>
  </w:p>
  <w:p w14:paraId="2F251567" w14:textId="77777777" w:rsidR="001D0D1D" w:rsidRPr="001D0D1D" w:rsidRDefault="001D0D1D" w:rsidP="001D0D1D">
    <w:pPr>
      <w:pStyle w:val="Kopfzeile"/>
      <w:jc w:val="right"/>
      <w:rPr>
        <w:sz w:val="20"/>
        <w:szCs w:val="20"/>
      </w:rPr>
    </w:pPr>
    <w:r w:rsidRPr="001D0D1D">
      <w:rPr>
        <w:sz w:val="20"/>
        <w:szCs w:val="20"/>
      </w:rPr>
      <w:t xml:space="preserve">Hawa produziert wieder </w:t>
    </w:r>
  </w:p>
  <w:p w14:paraId="22F523B2" w14:textId="68790DD1" w:rsidR="001D0D1D" w:rsidRPr="001D0D1D" w:rsidRDefault="001D0D1D" w:rsidP="001D0D1D">
    <w:pPr>
      <w:pStyle w:val="Kopfzeile"/>
      <w:jc w:val="right"/>
      <w:rPr>
        <w:sz w:val="20"/>
        <w:szCs w:val="20"/>
      </w:rPr>
    </w:pPr>
    <w:r w:rsidRPr="001D0D1D">
      <w:rPr>
        <w:sz w:val="20"/>
        <w:szCs w:val="20"/>
      </w:rPr>
      <w:t>IT-Systeme nach Cyberangriff neu aufgestellt</w:t>
    </w:r>
    <w:r>
      <w:rPr>
        <w:sz w:val="20"/>
        <w:szCs w:val="20"/>
      </w:rPr>
      <w:t xml:space="preserve"> – Seite </w:t>
    </w:r>
    <w:r w:rsidRPr="001D0D1D">
      <w:rPr>
        <w:sz w:val="20"/>
        <w:szCs w:val="20"/>
      </w:rPr>
      <w:fldChar w:fldCharType="begin"/>
    </w:r>
    <w:r w:rsidRPr="001D0D1D">
      <w:rPr>
        <w:sz w:val="20"/>
        <w:szCs w:val="20"/>
      </w:rPr>
      <w:instrText>PAGE   \* MERGEFORMAT</w:instrText>
    </w:r>
    <w:r w:rsidRPr="001D0D1D">
      <w:rPr>
        <w:sz w:val="20"/>
        <w:szCs w:val="20"/>
      </w:rPr>
      <w:fldChar w:fldCharType="separate"/>
    </w:r>
    <w:r w:rsidRPr="001D0D1D">
      <w:rPr>
        <w:sz w:val="20"/>
        <w:szCs w:val="20"/>
      </w:rPr>
      <w:t>1</w:t>
    </w:r>
    <w:r w:rsidRPr="001D0D1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1D"/>
    <w:rsid w:val="00033C42"/>
    <w:rsid w:val="000F79F6"/>
    <w:rsid w:val="001D0D1D"/>
    <w:rsid w:val="0022368B"/>
    <w:rsid w:val="00243D9B"/>
    <w:rsid w:val="002538D2"/>
    <w:rsid w:val="00327B18"/>
    <w:rsid w:val="003366AE"/>
    <w:rsid w:val="0038619A"/>
    <w:rsid w:val="003A58A1"/>
    <w:rsid w:val="003B3DFB"/>
    <w:rsid w:val="003D61A2"/>
    <w:rsid w:val="00427DCC"/>
    <w:rsid w:val="004413B5"/>
    <w:rsid w:val="0044171D"/>
    <w:rsid w:val="00457B9A"/>
    <w:rsid w:val="004867A2"/>
    <w:rsid w:val="005027FD"/>
    <w:rsid w:val="00535774"/>
    <w:rsid w:val="005C209C"/>
    <w:rsid w:val="00643E39"/>
    <w:rsid w:val="00647983"/>
    <w:rsid w:val="00755360"/>
    <w:rsid w:val="007B2628"/>
    <w:rsid w:val="00871D99"/>
    <w:rsid w:val="008A3346"/>
    <w:rsid w:val="008B29A3"/>
    <w:rsid w:val="00961639"/>
    <w:rsid w:val="00974A30"/>
    <w:rsid w:val="009F3E2F"/>
    <w:rsid w:val="00A31A58"/>
    <w:rsid w:val="00A872BC"/>
    <w:rsid w:val="00A90ADE"/>
    <w:rsid w:val="00AB0221"/>
    <w:rsid w:val="00AC6E75"/>
    <w:rsid w:val="00B3651D"/>
    <w:rsid w:val="00B429AB"/>
    <w:rsid w:val="00B4523F"/>
    <w:rsid w:val="00B55F57"/>
    <w:rsid w:val="00B62475"/>
    <w:rsid w:val="00C33367"/>
    <w:rsid w:val="00C67964"/>
    <w:rsid w:val="00CE5347"/>
    <w:rsid w:val="00D11674"/>
    <w:rsid w:val="00D21FDE"/>
    <w:rsid w:val="00D4403E"/>
    <w:rsid w:val="00D45C07"/>
    <w:rsid w:val="00D55FC0"/>
    <w:rsid w:val="00DA1AAC"/>
    <w:rsid w:val="00DA27F1"/>
    <w:rsid w:val="00DD0F27"/>
    <w:rsid w:val="00DD22CF"/>
    <w:rsid w:val="00E803EC"/>
    <w:rsid w:val="00EA561F"/>
    <w:rsid w:val="00F20BF8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5DBF"/>
  <w15:chartTrackingRefBased/>
  <w15:docId w15:val="{1AA9849F-8C6A-4160-8642-D4C6B9E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D1D"/>
  </w:style>
  <w:style w:type="paragraph" w:styleId="Fuzeile">
    <w:name w:val="footer"/>
    <w:basedOn w:val="Standard"/>
    <w:link w:val="FuzeileZchn"/>
    <w:uiPriority w:val="99"/>
    <w:unhideWhenUsed/>
    <w:rsid w:val="001D0D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2023-06-13T16:06:00Z</dcterms:created>
  <dcterms:modified xsi:type="dcterms:W3CDTF">2023-06-13T16:06:00Z</dcterms:modified>
</cp:coreProperties>
</file>