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92DC" w14:textId="77777777" w:rsidR="002B0A93" w:rsidRPr="002B0A93" w:rsidRDefault="002B0A93">
      <w:pPr>
        <w:rPr>
          <w:sz w:val="20"/>
          <w:szCs w:val="20"/>
        </w:rPr>
      </w:pPr>
      <w:bookmarkStart w:id="0" w:name="_Hlk161221643"/>
      <w:r w:rsidRPr="002B0A93">
        <w:rPr>
          <w:sz w:val="20"/>
          <w:szCs w:val="20"/>
        </w:rPr>
        <w:t>PR-Nr. 10028-0018-03/2024</w:t>
      </w:r>
    </w:p>
    <w:p w14:paraId="6A20A2EF" w14:textId="77777777" w:rsidR="002B0A93" w:rsidRDefault="002B0A93">
      <w:pPr>
        <w:rPr>
          <w:b/>
          <w:bCs/>
          <w:sz w:val="28"/>
          <w:szCs w:val="28"/>
        </w:rPr>
      </w:pPr>
    </w:p>
    <w:p w14:paraId="55D591A0" w14:textId="6888FB61" w:rsidR="00AA2F43" w:rsidRDefault="00C71792">
      <w:pPr>
        <w:rPr>
          <w:b/>
          <w:bCs/>
          <w:sz w:val="28"/>
          <w:szCs w:val="28"/>
        </w:rPr>
      </w:pPr>
      <w:r w:rsidRPr="000261C9">
        <w:rPr>
          <w:b/>
          <w:bCs/>
          <w:sz w:val="28"/>
          <w:szCs w:val="28"/>
        </w:rPr>
        <w:t>Wohnf</w:t>
      </w:r>
      <w:r w:rsidR="00AA2F43" w:rsidRPr="000261C9">
        <w:rPr>
          <w:b/>
          <w:bCs/>
          <w:sz w:val="28"/>
          <w:szCs w:val="28"/>
        </w:rPr>
        <w:t>lexibilität im Wandumdrehen</w:t>
      </w:r>
    </w:p>
    <w:p w14:paraId="020F13FB" w14:textId="1AE9C50C" w:rsidR="002B0A93" w:rsidRPr="002B0A93" w:rsidRDefault="002B0A93">
      <w:pPr>
        <w:rPr>
          <w:b/>
          <w:bCs/>
        </w:rPr>
      </w:pPr>
      <w:r w:rsidRPr="002B0A93">
        <w:rPr>
          <w:b/>
          <w:bCs/>
        </w:rPr>
        <w:t xml:space="preserve">„Hawa </w:t>
      </w:r>
      <w:proofErr w:type="spellStart"/>
      <w:r w:rsidRPr="002B0A93">
        <w:rPr>
          <w:b/>
          <w:bCs/>
        </w:rPr>
        <w:t>Concepta</w:t>
      </w:r>
      <w:proofErr w:type="spellEnd"/>
      <w:r w:rsidRPr="002B0A93">
        <w:rPr>
          <w:b/>
          <w:bCs/>
        </w:rPr>
        <w:t xml:space="preserve"> III“-Familie auf der Küchenmeile 2023</w:t>
      </w:r>
    </w:p>
    <w:bookmarkEnd w:id="0"/>
    <w:p w14:paraId="765C1086" w14:textId="77777777" w:rsidR="00C71792" w:rsidRPr="002B0A93" w:rsidRDefault="00C71792">
      <w:pPr>
        <w:rPr>
          <w:b/>
          <w:bCs/>
        </w:rPr>
      </w:pPr>
    </w:p>
    <w:p w14:paraId="543EDD1F" w14:textId="43A51A73" w:rsidR="004F6B57" w:rsidRDefault="000261C9" w:rsidP="002B0A93">
      <w:pPr>
        <w:spacing w:line="274" w:lineRule="auto"/>
      </w:pPr>
      <w:r>
        <w:rPr>
          <w:b/>
          <w:bCs/>
        </w:rPr>
        <w:t>F</w:t>
      </w:r>
      <w:r w:rsidR="00F74448" w:rsidRPr="00F74448">
        <w:rPr>
          <w:b/>
          <w:bCs/>
        </w:rPr>
        <w:t>lächenbündig</w:t>
      </w:r>
      <w:r w:rsidR="00041081">
        <w:rPr>
          <w:b/>
          <w:bCs/>
        </w:rPr>
        <w:t xml:space="preserve"> schließende</w:t>
      </w:r>
      <w:r w:rsidR="00F74448" w:rsidRPr="00F74448">
        <w:rPr>
          <w:b/>
          <w:bCs/>
        </w:rPr>
        <w:t xml:space="preserve"> Schiebetüren </w:t>
      </w:r>
      <w:r>
        <w:rPr>
          <w:b/>
          <w:bCs/>
        </w:rPr>
        <w:t xml:space="preserve">stehen </w:t>
      </w:r>
      <w:r w:rsidR="00F74448">
        <w:rPr>
          <w:b/>
          <w:bCs/>
        </w:rPr>
        <w:t>hoch im Kurs</w:t>
      </w:r>
      <w:r w:rsidR="00F74448" w:rsidRPr="00F74448">
        <w:rPr>
          <w:b/>
          <w:bCs/>
        </w:rPr>
        <w:t>.</w:t>
      </w:r>
      <w:r w:rsidR="00F74448">
        <w:rPr>
          <w:b/>
          <w:bCs/>
        </w:rPr>
        <w:t xml:space="preserve"> Das ha</w:t>
      </w:r>
      <w:r w:rsidR="002B0A93">
        <w:rPr>
          <w:b/>
          <w:bCs/>
        </w:rPr>
        <w:softHyphen/>
      </w:r>
      <w:r w:rsidR="00F74448">
        <w:rPr>
          <w:b/>
          <w:bCs/>
        </w:rPr>
        <w:t xml:space="preserve">ben die Präsentationen der </w:t>
      </w:r>
      <w:r w:rsidR="004D0A58">
        <w:rPr>
          <w:b/>
          <w:bCs/>
        </w:rPr>
        <w:t>Aussteller</w:t>
      </w:r>
      <w:r w:rsidR="00F74448">
        <w:rPr>
          <w:b/>
          <w:bCs/>
        </w:rPr>
        <w:t xml:space="preserve"> auf der </w:t>
      </w:r>
      <w:r w:rsidR="00C71792">
        <w:rPr>
          <w:b/>
          <w:bCs/>
        </w:rPr>
        <w:t>Küchenmeile</w:t>
      </w:r>
      <w:r w:rsidR="00F74448">
        <w:rPr>
          <w:b/>
          <w:bCs/>
        </w:rPr>
        <w:t xml:space="preserve"> 2023 ein</w:t>
      </w:r>
      <w:r w:rsidR="002B0A93">
        <w:rPr>
          <w:b/>
          <w:bCs/>
        </w:rPr>
        <w:softHyphen/>
      </w:r>
      <w:r w:rsidR="00F74448">
        <w:rPr>
          <w:b/>
          <w:bCs/>
        </w:rPr>
        <w:t xml:space="preserve">drucksvoll gezeigt. </w:t>
      </w:r>
      <w:r w:rsidR="00621D16">
        <w:rPr>
          <w:b/>
          <w:bCs/>
        </w:rPr>
        <w:t>Sie lassen</w:t>
      </w:r>
      <w:r w:rsidR="00621D16" w:rsidRPr="00621D16">
        <w:rPr>
          <w:b/>
          <w:bCs/>
        </w:rPr>
        <w:t xml:space="preserve"> ganze Küchenzeilen </w:t>
      </w:r>
      <w:r w:rsidR="00621D16">
        <w:rPr>
          <w:b/>
          <w:bCs/>
        </w:rPr>
        <w:t xml:space="preserve">sauber </w:t>
      </w:r>
      <w:r w:rsidR="00621D16" w:rsidRPr="00621D16">
        <w:rPr>
          <w:b/>
          <w:bCs/>
        </w:rPr>
        <w:t>verschwin</w:t>
      </w:r>
      <w:r w:rsidR="002B0A93">
        <w:rPr>
          <w:b/>
          <w:bCs/>
        </w:rPr>
        <w:softHyphen/>
      </w:r>
      <w:r w:rsidR="00621D16" w:rsidRPr="00621D16">
        <w:rPr>
          <w:b/>
          <w:bCs/>
        </w:rPr>
        <w:t>den</w:t>
      </w:r>
      <w:r w:rsidR="00621D16">
        <w:rPr>
          <w:b/>
          <w:bCs/>
        </w:rPr>
        <w:t>, verändern Raumgröße und -wirkung</w:t>
      </w:r>
      <w:r w:rsidR="00621D16" w:rsidRPr="00621D16">
        <w:t xml:space="preserve"> </w:t>
      </w:r>
      <w:r w:rsidR="00621D16">
        <w:rPr>
          <w:b/>
          <w:bCs/>
        </w:rPr>
        <w:t>und</w:t>
      </w:r>
      <w:r w:rsidR="00621D16" w:rsidRPr="00621D16">
        <w:rPr>
          <w:b/>
          <w:bCs/>
        </w:rPr>
        <w:t xml:space="preserve"> sorgen für den Unter</w:t>
      </w:r>
      <w:r w:rsidR="002B0A93">
        <w:rPr>
          <w:b/>
          <w:bCs/>
        </w:rPr>
        <w:softHyphen/>
      </w:r>
      <w:r w:rsidR="00621D16" w:rsidRPr="00621D16">
        <w:rPr>
          <w:b/>
          <w:bCs/>
        </w:rPr>
        <w:t xml:space="preserve">schied zwischen einer geschlossenen oder </w:t>
      </w:r>
      <w:r w:rsidR="00621D16">
        <w:rPr>
          <w:b/>
          <w:bCs/>
        </w:rPr>
        <w:t xml:space="preserve">zum Wohnraum geöffneten </w:t>
      </w:r>
      <w:r w:rsidR="00621D16" w:rsidRPr="00621D16">
        <w:rPr>
          <w:b/>
          <w:bCs/>
        </w:rPr>
        <w:t>Küche</w:t>
      </w:r>
      <w:r w:rsidR="00621D16">
        <w:rPr>
          <w:b/>
          <w:bCs/>
        </w:rPr>
        <w:t xml:space="preserve">. </w:t>
      </w:r>
      <w:r>
        <w:rPr>
          <w:b/>
          <w:bCs/>
        </w:rPr>
        <w:t xml:space="preserve">Möglich machen das Beschläge, die </w:t>
      </w:r>
      <w:r w:rsidR="00041081">
        <w:rPr>
          <w:b/>
          <w:bCs/>
        </w:rPr>
        <w:t>selbst dezent im Hinter</w:t>
      </w:r>
      <w:r w:rsidR="002B0A93">
        <w:rPr>
          <w:b/>
          <w:bCs/>
        </w:rPr>
        <w:softHyphen/>
      </w:r>
      <w:r w:rsidR="00041081">
        <w:rPr>
          <w:b/>
          <w:bCs/>
        </w:rPr>
        <w:t xml:space="preserve">grund bleiben und </w:t>
      </w:r>
      <w:r w:rsidR="00643E82">
        <w:rPr>
          <w:b/>
          <w:bCs/>
        </w:rPr>
        <w:t>Fronten</w:t>
      </w:r>
      <w:r w:rsidR="00621D16">
        <w:rPr>
          <w:b/>
          <w:bCs/>
        </w:rPr>
        <w:t xml:space="preserve"> leichtgängig und leise </w:t>
      </w:r>
      <w:r w:rsidR="002111F1">
        <w:rPr>
          <w:b/>
          <w:bCs/>
        </w:rPr>
        <w:t>bewegen</w:t>
      </w:r>
      <w:r w:rsidR="00621D16">
        <w:rPr>
          <w:b/>
          <w:bCs/>
        </w:rPr>
        <w:t>.</w:t>
      </w:r>
      <w:r w:rsidR="00621D16" w:rsidRPr="00621D16">
        <w:t xml:space="preserve"> </w:t>
      </w:r>
    </w:p>
    <w:p w14:paraId="7C31AEF3" w14:textId="77777777" w:rsidR="004F6B57" w:rsidRDefault="004F6B57" w:rsidP="002B0A93">
      <w:pPr>
        <w:spacing w:line="274" w:lineRule="auto"/>
      </w:pPr>
    </w:p>
    <w:p w14:paraId="750EFD70" w14:textId="57A3983F" w:rsidR="00621D16" w:rsidRDefault="007121D4" w:rsidP="002B0A93">
      <w:pPr>
        <w:spacing w:line="274" w:lineRule="auto"/>
      </w:pPr>
      <w:r w:rsidRPr="004F6B57">
        <w:t xml:space="preserve">Die </w:t>
      </w:r>
      <w:r w:rsidR="00621D16" w:rsidRPr="004F6B57">
        <w:t xml:space="preserve">Hawa </w:t>
      </w:r>
      <w:proofErr w:type="spellStart"/>
      <w:r w:rsidRPr="004F6B57">
        <w:t>Sliding</w:t>
      </w:r>
      <w:proofErr w:type="spellEnd"/>
      <w:r w:rsidRPr="004F6B57">
        <w:t xml:space="preserve"> Solutions AG </w:t>
      </w:r>
      <w:r w:rsidR="00621D16" w:rsidRPr="004F6B57">
        <w:t xml:space="preserve">hat </w:t>
      </w:r>
      <w:r w:rsidR="004D0A58" w:rsidRPr="004D0A58">
        <w:t xml:space="preserve">in einem interaktiven Prozess </w:t>
      </w:r>
      <w:r w:rsidRPr="004F6B57">
        <w:t xml:space="preserve">die </w:t>
      </w:r>
      <w:r w:rsidR="00621D16" w:rsidRPr="004F6B57">
        <w:t>An</w:t>
      </w:r>
      <w:r w:rsidR="002B0A93">
        <w:softHyphen/>
      </w:r>
      <w:r w:rsidR="00621D16" w:rsidRPr="004F6B57">
        <w:t xml:space="preserve">sprüche von </w:t>
      </w:r>
      <w:r w:rsidRPr="004F6B57">
        <w:t>Möbel</w:t>
      </w:r>
      <w:r w:rsidR="004D0A58">
        <w:t>d</w:t>
      </w:r>
      <w:r w:rsidR="00B03A0D">
        <w:t xml:space="preserve">esignern, </w:t>
      </w:r>
      <w:r w:rsidR="004D0A58">
        <w:t xml:space="preserve">-herstellern, </w:t>
      </w:r>
      <w:r w:rsidR="00B03A0D">
        <w:t xml:space="preserve">Planern, </w:t>
      </w:r>
      <w:r w:rsidRPr="004F6B57">
        <w:t>Nutzern</w:t>
      </w:r>
      <w:r w:rsidR="00B03A0D">
        <w:t xml:space="preserve"> </w:t>
      </w:r>
      <w:r w:rsidRPr="004F6B57">
        <w:t xml:space="preserve">und </w:t>
      </w:r>
      <w:r w:rsidR="00621D16" w:rsidRPr="004F6B57">
        <w:t>Mon</w:t>
      </w:r>
      <w:r w:rsidR="002B0A93">
        <w:softHyphen/>
      </w:r>
      <w:r w:rsidR="00621D16" w:rsidRPr="004F6B57">
        <w:t>teuren</w:t>
      </w:r>
      <w:r w:rsidRPr="004F6B57">
        <w:t xml:space="preserve"> </w:t>
      </w:r>
      <w:r w:rsidR="000756AE">
        <w:t xml:space="preserve">an solche Schiebetüren </w:t>
      </w:r>
      <w:r w:rsidRPr="004F6B57">
        <w:t xml:space="preserve">gesammelt </w:t>
      </w:r>
      <w:r w:rsidR="00621D16" w:rsidRPr="004F6B57">
        <w:t xml:space="preserve">und in der neusten </w:t>
      </w:r>
      <w:r w:rsidR="00073617">
        <w:t>Genera</w:t>
      </w:r>
      <w:r w:rsidR="002B0A93">
        <w:softHyphen/>
      </w:r>
      <w:r w:rsidR="00073617">
        <w:t>tion</w:t>
      </w:r>
      <w:r w:rsidRPr="004F6B57">
        <w:t xml:space="preserve"> </w:t>
      </w:r>
      <w:r w:rsidR="00E80B7B" w:rsidRPr="00E80B7B">
        <w:t>Dreh- und Falt-</w:t>
      </w:r>
      <w:proofErr w:type="spellStart"/>
      <w:r w:rsidR="00E80B7B" w:rsidRPr="00E80B7B">
        <w:t>Einschiebebeschläge</w:t>
      </w:r>
      <w:proofErr w:type="spellEnd"/>
      <w:r w:rsidR="00E80B7B" w:rsidRPr="00E80B7B">
        <w:t xml:space="preserve"> </w:t>
      </w:r>
      <w:r w:rsidR="00621D16" w:rsidRPr="004F6B57">
        <w:t>umgesetzt.</w:t>
      </w:r>
      <w:r w:rsidR="006C5B5B">
        <w:t xml:space="preserve"> </w:t>
      </w:r>
      <w:r w:rsidR="00F553AB">
        <w:t xml:space="preserve">Die </w:t>
      </w:r>
      <w:r w:rsidR="000778F1" w:rsidRPr="000778F1">
        <w:t>„</w:t>
      </w:r>
      <w:r w:rsidR="000778F1">
        <w:t xml:space="preserve">Hawa </w:t>
      </w:r>
      <w:proofErr w:type="spellStart"/>
      <w:r w:rsidR="000778F1" w:rsidRPr="000778F1">
        <w:t>Concepta</w:t>
      </w:r>
      <w:proofErr w:type="spellEnd"/>
      <w:r w:rsidR="000778F1" w:rsidRPr="000778F1">
        <w:t xml:space="preserve"> III</w:t>
      </w:r>
      <w:r w:rsidR="000778F1">
        <w:t>“</w:t>
      </w:r>
      <w:r w:rsidR="00F553AB">
        <w:t>-Familie</w:t>
      </w:r>
      <w:r w:rsidR="00780BF9">
        <w:t xml:space="preserve"> </w:t>
      </w:r>
      <w:r w:rsidR="002111F1">
        <w:t>präsentierte sich</w:t>
      </w:r>
      <w:r w:rsidR="00780BF9">
        <w:t xml:space="preserve"> </w:t>
      </w:r>
      <w:r w:rsidR="00041081">
        <w:t xml:space="preserve">erstmals </w:t>
      </w:r>
      <w:r w:rsidR="00780BF9">
        <w:t>z</w:t>
      </w:r>
      <w:r w:rsidR="006C5B5B">
        <w:t>u den Herbstmessen</w:t>
      </w:r>
      <w:r w:rsidR="00780BF9">
        <w:t xml:space="preserve"> </w:t>
      </w:r>
      <w:r w:rsidR="00F447F0">
        <w:t xml:space="preserve">in der Anwendung und unterzog sich </w:t>
      </w:r>
      <w:r w:rsidR="000778F1">
        <w:t>dort,</w:t>
      </w:r>
      <w:r w:rsidR="00F447F0">
        <w:t xml:space="preserve"> </w:t>
      </w:r>
      <w:r w:rsidR="006C5B5B">
        <w:t xml:space="preserve">an der Schnittstelle zwischen Küchenindustrie und </w:t>
      </w:r>
      <w:r w:rsidR="00780BF9">
        <w:t>-h</w:t>
      </w:r>
      <w:r w:rsidR="006C5B5B">
        <w:t>andel</w:t>
      </w:r>
      <w:r w:rsidR="000778F1">
        <w:t>,</w:t>
      </w:r>
      <w:r w:rsidR="00F447F0">
        <w:t xml:space="preserve"> einer ersten Prüfung.</w:t>
      </w:r>
    </w:p>
    <w:p w14:paraId="43FDE16A" w14:textId="77777777" w:rsidR="007318FC" w:rsidRDefault="007318FC" w:rsidP="002B0A93">
      <w:pPr>
        <w:spacing w:line="274" w:lineRule="auto"/>
      </w:pPr>
    </w:p>
    <w:p w14:paraId="660AFDDA" w14:textId="5ADF4C6A" w:rsidR="007318FC" w:rsidRPr="000570CD" w:rsidRDefault="00151FBA" w:rsidP="002B0A93">
      <w:pPr>
        <w:spacing w:line="274" w:lineRule="auto"/>
        <w:rPr>
          <w:b/>
          <w:bCs/>
        </w:rPr>
      </w:pPr>
      <w:r>
        <w:rPr>
          <w:b/>
          <w:bCs/>
        </w:rPr>
        <w:t>Kreativ</w:t>
      </w:r>
    </w:p>
    <w:p w14:paraId="4B6EBD7E" w14:textId="77777777" w:rsidR="00621D16" w:rsidRDefault="00621D16" w:rsidP="002B0A93">
      <w:pPr>
        <w:spacing w:line="274" w:lineRule="auto"/>
        <w:rPr>
          <w:b/>
          <w:bCs/>
        </w:rPr>
      </w:pPr>
    </w:p>
    <w:p w14:paraId="25106EF4" w14:textId="48A71CA4" w:rsidR="004D0A58" w:rsidRDefault="00B417B7" w:rsidP="002B0A93">
      <w:pPr>
        <w:spacing w:line="274" w:lineRule="auto"/>
      </w:pPr>
      <w:r>
        <w:t>„</w:t>
      </w:r>
      <w:r w:rsidR="004D0A58">
        <w:t>Der ‚</w:t>
      </w:r>
      <w:r w:rsidR="004D0A58" w:rsidRPr="004D0A58">
        <w:t xml:space="preserve">Hawa </w:t>
      </w:r>
      <w:proofErr w:type="spellStart"/>
      <w:r w:rsidR="004D0A58" w:rsidRPr="004D0A58">
        <w:t>Concepta</w:t>
      </w:r>
      <w:proofErr w:type="spellEnd"/>
      <w:r w:rsidR="004D0A58" w:rsidRPr="004D0A58">
        <w:t xml:space="preserve"> III</w:t>
      </w:r>
      <w:r w:rsidR="004D0A58">
        <w:t xml:space="preserve">‘ </w:t>
      </w:r>
      <w:r>
        <w:t>hat uns gezeigt, dass mit Küche fast alles mög</w:t>
      </w:r>
      <w:r w:rsidR="002B0A93">
        <w:softHyphen/>
      </w:r>
      <w:r>
        <w:t xml:space="preserve">lich ist“, erklärt </w:t>
      </w:r>
      <w:r w:rsidRPr="00B417B7">
        <w:t>Sarah Metz</w:t>
      </w:r>
      <w:r w:rsidR="008B3037">
        <w:t xml:space="preserve"> von</w:t>
      </w:r>
      <w:r w:rsidRPr="00B417B7">
        <w:t xml:space="preserve"> </w:t>
      </w:r>
      <w:proofErr w:type="spellStart"/>
      <w:r w:rsidRPr="00B417B7">
        <w:t>Siematic</w:t>
      </w:r>
      <w:proofErr w:type="spellEnd"/>
      <w:r>
        <w:t xml:space="preserve">. </w:t>
      </w:r>
      <w:r w:rsidR="005426FE">
        <w:t xml:space="preserve">Für den Küchenhersteller sei es wichtig, </w:t>
      </w:r>
      <w:r w:rsidR="00113840">
        <w:t>variabel</w:t>
      </w:r>
      <w:r w:rsidR="00E24449">
        <w:t xml:space="preserve"> planen zu können, </w:t>
      </w:r>
      <w:r w:rsidR="005426FE">
        <w:t xml:space="preserve">Aufsatzschränke genauso </w:t>
      </w:r>
      <w:r w:rsidR="008B3037">
        <w:t xml:space="preserve">zu </w:t>
      </w:r>
      <w:r w:rsidR="005426FE">
        <w:t>reali</w:t>
      </w:r>
      <w:r w:rsidR="002B0A93">
        <w:softHyphen/>
      </w:r>
      <w:r w:rsidR="005426FE">
        <w:t xml:space="preserve">sieren wie raumhohe Anwendungen, </w:t>
      </w:r>
      <w:r w:rsidR="008B3037">
        <w:t>die</w:t>
      </w:r>
      <w:r w:rsidR="005426FE">
        <w:t xml:space="preserve"> störende Stützen, Schrägen oder Rohre verstecken </w:t>
      </w:r>
      <w:r w:rsidR="008B3037">
        <w:t xml:space="preserve">können </w:t>
      </w:r>
      <w:r w:rsidR="00E24449">
        <w:t xml:space="preserve">und </w:t>
      </w:r>
      <w:r w:rsidR="00CB4D84">
        <w:t>einer</w:t>
      </w:r>
      <w:r w:rsidR="00E24449">
        <w:t xml:space="preserve"> Immobilie Ruhe und Eleganz </w:t>
      </w:r>
      <w:r w:rsidR="008B3037">
        <w:t>verleihen</w:t>
      </w:r>
      <w:r w:rsidR="005426FE">
        <w:t>. „</w:t>
      </w:r>
      <w:r w:rsidR="00CB4D84">
        <w:t>So</w:t>
      </w:r>
      <w:r w:rsidR="005426FE">
        <w:t xml:space="preserve"> hohe Flügel</w:t>
      </w:r>
      <w:r w:rsidR="00CB4D84">
        <w:t>t</w:t>
      </w:r>
      <w:r w:rsidR="005426FE">
        <w:t xml:space="preserve">üren und Öffnungsbreiten </w:t>
      </w:r>
      <w:r w:rsidR="00CB4D84">
        <w:t xml:space="preserve">hatten wir </w:t>
      </w:r>
      <w:r w:rsidR="004D0A58">
        <w:t>bisher</w:t>
      </w:r>
      <w:r w:rsidR="005426FE">
        <w:t xml:space="preserve"> nicht im Programm</w:t>
      </w:r>
      <w:r w:rsidR="00CB4D84">
        <w:t>“, erläutert</w:t>
      </w:r>
      <w:r w:rsidR="008B3037">
        <w:t xml:space="preserve"> die</w:t>
      </w:r>
      <w:r w:rsidR="00CB4D84">
        <w:t xml:space="preserve"> </w:t>
      </w:r>
      <w:r w:rsidR="008B3037" w:rsidRPr="008B3037">
        <w:t>Leiterin Corporate Architecture &amp; Design</w:t>
      </w:r>
      <w:r w:rsidR="00CB4D84">
        <w:t>.</w:t>
      </w:r>
      <w:r w:rsidR="004D0A58" w:rsidRPr="004D0A58">
        <w:t xml:space="preserve"> </w:t>
      </w:r>
    </w:p>
    <w:p w14:paraId="19A6FD03" w14:textId="77777777" w:rsidR="004D0A58" w:rsidRDefault="004D0A58" w:rsidP="002B0A93">
      <w:pPr>
        <w:spacing w:line="274" w:lineRule="auto"/>
      </w:pPr>
    </w:p>
    <w:p w14:paraId="09A7EDE3" w14:textId="36F89766" w:rsidR="006C5B5B" w:rsidRDefault="004D0A58" w:rsidP="002B0A93">
      <w:pPr>
        <w:spacing w:line="274" w:lineRule="auto"/>
      </w:pPr>
      <w:r>
        <w:t xml:space="preserve">Mit </w:t>
      </w:r>
      <w:r w:rsidR="00F553AB">
        <w:t xml:space="preserve">der </w:t>
      </w:r>
      <w:r>
        <w:t xml:space="preserve">„Hawa </w:t>
      </w:r>
      <w:proofErr w:type="spellStart"/>
      <w:r>
        <w:t>Concepta</w:t>
      </w:r>
      <w:proofErr w:type="spellEnd"/>
      <w:r>
        <w:t xml:space="preserve"> III“</w:t>
      </w:r>
      <w:r w:rsidR="00F553AB">
        <w:t>-Familie</w:t>
      </w:r>
      <w:r>
        <w:t xml:space="preserve"> lassen sich e</w:t>
      </w:r>
      <w:r w:rsidRPr="004D0A58">
        <w:t>in-, zwei- und mehrflü</w:t>
      </w:r>
      <w:r w:rsidR="002B0A93">
        <w:softHyphen/>
      </w:r>
      <w:r w:rsidRPr="004D0A58">
        <w:t>gelige Dreh- und Falt-</w:t>
      </w:r>
      <w:proofErr w:type="spellStart"/>
      <w:r w:rsidRPr="004D0A58">
        <w:t>Einschiebetüren</w:t>
      </w:r>
      <w:proofErr w:type="spellEnd"/>
      <w:r w:rsidRPr="004D0A58">
        <w:t xml:space="preserve"> </w:t>
      </w:r>
      <w:r>
        <w:t xml:space="preserve">realisieren, </w:t>
      </w:r>
      <w:r w:rsidRPr="004D0A58">
        <w:t>mit und ohne Griff, so</w:t>
      </w:r>
      <w:r w:rsidR="002B0A93">
        <w:softHyphen/>
      </w:r>
      <w:r w:rsidRPr="004D0A58">
        <w:t xml:space="preserve">wohl raumhoch und begehbar als auch für Highboards und </w:t>
      </w:r>
      <w:r w:rsidRPr="004D0A58">
        <w:lastRenderedPageBreak/>
        <w:t>Oberschränke</w:t>
      </w:r>
      <w:r>
        <w:t xml:space="preserve">. Das entspricht </w:t>
      </w:r>
      <w:r w:rsidR="00067AA4">
        <w:t xml:space="preserve">auch </w:t>
      </w:r>
      <w:r w:rsidR="007F42C2">
        <w:t>dem Kredo von</w:t>
      </w:r>
      <w:r w:rsidR="00692648">
        <w:t xml:space="preserve"> Eggersmann Küchen</w:t>
      </w:r>
      <w:r w:rsidR="00655720">
        <w:t>:</w:t>
      </w:r>
      <w:r w:rsidR="00692648">
        <w:t xml:space="preserve"> „Mit dem </w:t>
      </w:r>
      <w:r w:rsidR="006216F5">
        <w:t>‚</w:t>
      </w:r>
      <w:r w:rsidR="00692648">
        <w:t xml:space="preserve">Hawa </w:t>
      </w:r>
      <w:proofErr w:type="spellStart"/>
      <w:r w:rsidR="00692648">
        <w:t>Concepta</w:t>
      </w:r>
      <w:proofErr w:type="spellEnd"/>
      <w:r w:rsidR="006216F5">
        <w:t xml:space="preserve"> III‘</w:t>
      </w:r>
      <w:r w:rsidR="00692648">
        <w:t xml:space="preserve"> können wir maßflexibel </w:t>
      </w:r>
      <w:r w:rsidR="006216F5">
        <w:t xml:space="preserve">in Höhe, Tiefe und Breite </w:t>
      </w:r>
      <w:r w:rsidR="00692648">
        <w:t>planen, was unserem Anspruch</w:t>
      </w:r>
      <w:r w:rsidR="00067AA4">
        <w:t xml:space="preserve"> gerecht wird</w:t>
      </w:r>
      <w:r w:rsidR="00670852">
        <w:t>, dem Planer Gestal</w:t>
      </w:r>
      <w:r w:rsidR="002B0A93">
        <w:softHyphen/>
      </w:r>
      <w:r w:rsidR="00670852">
        <w:t>tungsfreiheit zu bieten, um kundenindividuelle Lösungen zu entwi</w:t>
      </w:r>
      <w:r w:rsidR="002B0A93">
        <w:softHyphen/>
      </w:r>
      <w:r w:rsidR="00670852">
        <w:t>ckeln</w:t>
      </w:r>
      <w:r w:rsidR="00692648">
        <w:t xml:space="preserve">“, erklärt </w:t>
      </w:r>
      <w:r w:rsidR="00DB03A9">
        <w:t xml:space="preserve">Michael </w:t>
      </w:r>
      <w:proofErr w:type="spellStart"/>
      <w:r w:rsidR="00DB03A9">
        <w:t>Brinkjost</w:t>
      </w:r>
      <w:proofErr w:type="spellEnd"/>
      <w:r w:rsidR="00C8121F">
        <w:t xml:space="preserve">, </w:t>
      </w:r>
      <w:proofErr w:type="spellStart"/>
      <w:r w:rsidR="00C8121F">
        <w:t>Director</w:t>
      </w:r>
      <w:proofErr w:type="spellEnd"/>
      <w:r w:rsidR="00C8121F">
        <w:t xml:space="preserve"> Sales</w:t>
      </w:r>
      <w:r w:rsidR="00DB03A9">
        <w:t xml:space="preserve">. </w:t>
      </w:r>
    </w:p>
    <w:p w14:paraId="12049D43" w14:textId="77777777" w:rsidR="00FB227F" w:rsidRDefault="00FB227F" w:rsidP="002B0A93">
      <w:pPr>
        <w:spacing w:line="274" w:lineRule="auto"/>
      </w:pPr>
    </w:p>
    <w:p w14:paraId="58469DF1" w14:textId="618A6D5A" w:rsidR="00B36EB7" w:rsidRDefault="0032554B" w:rsidP="002B0A93">
      <w:pPr>
        <w:spacing w:line="274" w:lineRule="auto"/>
        <w:rPr>
          <w:b/>
          <w:bCs/>
        </w:rPr>
      </w:pPr>
      <w:r>
        <w:rPr>
          <w:b/>
          <w:bCs/>
        </w:rPr>
        <w:t>Wandelbar</w:t>
      </w:r>
    </w:p>
    <w:p w14:paraId="5859666D" w14:textId="77777777" w:rsidR="00B36EB7" w:rsidRDefault="00B36EB7" w:rsidP="002B0A93">
      <w:pPr>
        <w:spacing w:line="274" w:lineRule="auto"/>
        <w:rPr>
          <w:b/>
          <w:bCs/>
        </w:rPr>
      </w:pPr>
    </w:p>
    <w:p w14:paraId="1F3CF982" w14:textId="4153EF5C" w:rsidR="00BF629F" w:rsidRDefault="0032554B" w:rsidP="002B0A93">
      <w:pPr>
        <w:spacing w:line="274" w:lineRule="auto"/>
      </w:pPr>
      <w:r>
        <w:t>Dabei</w:t>
      </w:r>
      <w:r w:rsidR="00487E4B">
        <w:t xml:space="preserve"> treffe d</w:t>
      </w:r>
      <w:r w:rsidR="008B3037">
        <w:t xml:space="preserve">er </w:t>
      </w:r>
      <w:r w:rsidR="00487E4B">
        <w:t>„</w:t>
      </w:r>
      <w:r w:rsidR="008B3037">
        <w:t>mit technischer Raffinesse“ entwickelte Dreh- und Falt-</w:t>
      </w:r>
      <w:proofErr w:type="spellStart"/>
      <w:r w:rsidR="008B3037">
        <w:t>Einschiebebeschlag</w:t>
      </w:r>
      <w:proofErr w:type="spellEnd"/>
      <w:r w:rsidR="008B3037">
        <w:t xml:space="preserve"> </w:t>
      </w:r>
      <w:r w:rsidR="00F553AB">
        <w:t>von Hawa</w:t>
      </w:r>
      <w:r w:rsidR="00487E4B">
        <w:t xml:space="preserve"> </w:t>
      </w:r>
      <w:r w:rsidR="008B3037">
        <w:t xml:space="preserve">die Wünsche von </w:t>
      </w:r>
      <w:proofErr w:type="spellStart"/>
      <w:r w:rsidR="008B3037">
        <w:t>Endkonsumern</w:t>
      </w:r>
      <w:proofErr w:type="spellEnd"/>
      <w:r w:rsidR="008B3037">
        <w:t xml:space="preserve"> ge</w:t>
      </w:r>
      <w:r w:rsidR="002B0A93">
        <w:softHyphen/>
      </w:r>
      <w:r w:rsidR="008B3037">
        <w:t xml:space="preserve">nau, </w:t>
      </w:r>
      <w:r w:rsidR="005952C5">
        <w:t>weiß</w:t>
      </w:r>
      <w:r w:rsidR="008B3037">
        <w:t xml:space="preserve"> Anika </w:t>
      </w:r>
      <w:proofErr w:type="spellStart"/>
      <w:r w:rsidR="008B3037">
        <w:t>Lechtenberg</w:t>
      </w:r>
      <w:proofErr w:type="spellEnd"/>
      <w:r w:rsidR="008B3037">
        <w:t xml:space="preserve">, Head </w:t>
      </w:r>
      <w:proofErr w:type="spellStart"/>
      <w:r w:rsidR="008B3037">
        <w:t>of</w:t>
      </w:r>
      <w:proofErr w:type="spellEnd"/>
      <w:r w:rsidR="008B3037">
        <w:t xml:space="preserve"> Design bei Hülsta. </w:t>
      </w:r>
      <w:r w:rsidR="00487E4B">
        <w:t>Diese</w:t>
      </w:r>
      <w:r w:rsidR="008B3037">
        <w:t xml:space="preserve"> würden sich </w:t>
      </w:r>
      <w:r w:rsidR="00B36EB7" w:rsidRPr="00CB33A4">
        <w:t>heute aktiver und viel früher mit Design auseina</w:t>
      </w:r>
      <w:r w:rsidR="008B3037">
        <w:t>n</w:t>
      </w:r>
      <w:r w:rsidR="00B36EB7" w:rsidRPr="00CB33A4">
        <w:t>der</w:t>
      </w:r>
      <w:r w:rsidR="008B3037">
        <w:t xml:space="preserve">setzen und ein </w:t>
      </w:r>
      <w:r w:rsidR="00B36EB7" w:rsidRPr="00CB33A4">
        <w:t>Gefühl dafür entwickel</w:t>
      </w:r>
      <w:r w:rsidR="008B3037">
        <w:t>n</w:t>
      </w:r>
      <w:r w:rsidR="00B36EB7" w:rsidRPr="00CB33A4">
        <w:t>, wie</w:t>
      </w:r>
      <w:r w:rsidR="00CB33A4" w:rsidRPr="00CB33A4">
        <w:t xml:space="preserve"> harmonisch Küche und Wohnraum verbun</w:t>
      </w:r>
      <w:r w:rsidR="002B0A93">
        <w:softHyphen/>
      </w:r>
      <w:r w:rsidR="00CB33A4" w:rsidRPr="00CB33A4">
        <w:t>den sein können</w:t>
      </w:r>
      <w:r w:rsidR="00C63736">
        <w:t>:</w:t>
      </w:r>
      <w:r w:rsidR="008B3037">
        <w:t xml:space="preserve"> „</w:t>
      </w:r>
      <w:r w:rsidR="000522B6">
        <w:t>G</w:t>
      </w:r>
      <w:r w:rsidR="000522B6" w:rsidRPr="000522B6">
        <w:t xml:space="preserve">erade in Zeiten, in denen Wohnraum kleiner wird, </w:t>
      </w:r>
      <w:r w:rsidR="000522B6">
        <w:t>hilft d</w:t>
      </w:r>
      <w:r w:rsidR="00CB33A4" w:rsidRPr="00CB33A4">
        <w:t xml:space="preserve">er </w:t>
      </w:r>
      <w:r w:rsidR="008B3037">
        <w:t>‚</w:t>
      </w:r>
      <w:r w:rsidR="00CB33A4" w:rsidRPr="00CB33A4">
        <w:t xml:space="preserve">Hawa </w:t>
      </w:r>
      <w:proofErr w:type="spellStart"/>
      <w:r w:rsidR="00CB33A4" w:rsidRPr="00CB33A4">
        <w:t>Concepta</w:t>
      </w:r>
      <w:proofErr w:type="spellEnd"/>
      <w:r w:rsidR="00CB33A4" w:rsidRPr="00CB33A4">
        <w:t xml:space="preserve"> III</w:t>
      </w:r>
      <w:r w:rsidR="008B3037">
        <w:t>‘</w:t>
      </w:r>
      <w:r w:rsidR="000522B6">
        <w:t xml:space="preserve">, </w:t>
      </w:r>
      <w:r w:rsidR="00CB33A4" w:rsidRPr="00CB33A4">
        <w:t>Küche</w:t>
      </w:r>
      <w:r w:rsidR="00F553AB">
        <w:t>n</w:t>
      </w:r>
      <w:r w:rsidR="00CB33A4" w:rsidRPr="00CB33A4">
        <w:t xml:space="preserve"> als Wohnraummöbel zu gestalten und </w:t>
      </w:r>
      <w:r w:rsidR="00CB33A4">
        <w:t xml:space="preserve">mit einem Wow-Effekt </w:t>
      </w:r>
      <w:r w:rsidR="00CB33A4" w:rsidRPr="00CB33A4">
        <w:t>in den Wohnraum zu integrieren</w:t>
      </w:r>
      <w:r w:rsidR="008B3037">
        <w:t>“, sagt sie</w:t>
      </w:r>
      <w:r>
        <w:t xml:space="preserve">, „oder </w:t>
      </w:r>
      <w:r w:rsidR="00F553AB">
        <w:t xml:space="preserve">die </w:t>
      </w:r>
      <w:r>
        <w:t>Küche ganz verschwinden zu lassen.“</w:t>
      </w:r>
      <w:r w:rsidR="008B3037">
        <w:t xml:space="preserve"> </w:t>
      </w:r>
    </w:p>
    <w:p w14:paraId="50B43A6C" w14:textId="77777777" w:rsidR="0032554B" w:rsidRDefault="0032554B" w:rsidP="002B0A93">
      <w:pPr>
        <w:spacing w:line="274" w:lineRule="auto"/>
      </w:pPr>
    </w:p>
    <w:p w14:paraId="5D2F73A4" w14:textId="77777777" w:rsidR="0032554B" w:rsidRPr="0032554B" w:rsidRDefault="0032554B" w:rsidP="002B0A93">
      <w:pPr>
        <w:spacing w:line="274" w:lineRule="auto"/>
        <w:rPr>
          <w:b/>
          <w:bCs/>
        </w:rPr>
      </w:pPr>
      <w:r w:rsidRPr="0032554B">
        <w:rPr>
          <w:b/>
          <w:bCs/>
        </w:rPr>
        <w:t>Puristisch</w:t>
      </w:r>
    </w:p>
    <w:p w14:paraId="007432FF" w14:textId="77777777" w:rsidR="0032554B" w:rsidRDefault="0032554B" w:rsidP="002B0A93">
      <w:pPr>
        <w:spacing w:line="274" w:lineRule="auto"/>
      </w:pPr>
    </w:p>
    <w:p w14:paraId="761D3B62" w14:textId="1777A5E7" w:rsidR="0032554B" w:rsidRDefault="00F7481F" w:rsidP="002B0A93">
      <w:pPr>
        <w:spacing w:line="274" w:lineRule="auto"/>
      </w:pPr>
      <w:r>
        <w:t>Das Verstecken erfolgt hinter einer flächenbündig geschlossenen Front mit harmonischem Fugenbild.  Geöffnet</w:t>
      </w:r>
      <w:r w:rsidR="00E27309" w:rsidRPr="00E27309">
        <w:t xml:space="preserve"> </w:t>
      </w:r>
      <w:r>
        <w:t>verschwindet</w:t>
      </w:r>
      <w:r w:rsidR="00E27309" w:rsidRPr="00E27309">
        <w:t xml:space="preserve"> der „Hawa </w:t>
      </w:r>
      <w:proofErr w:type="spellStart"/>
      <w:r w:rsidR="00E27309" w:rsidRPr="00E27309">
        <w:t>Concepta</w:t>
      </w:r>
      <w:proofErr w:type="spellEnd"/>
      <w:r w:rsidR="00E27309" w:rsidRPr="00E27309">
        <w:t xml:space="preserve"> III“ sauber in der seitlichen Tasche. </w:t>
      </w:r>
      <w:r w:rsidR="00E27309">
        <w:t>Die</w:t>
      </w:r>
      <w:r w:rsidR="0032554B">
        <w:t xml:space="preserve"> neue Beschlagtechno</w:t>
      </w:r>
      <w:r w:rsidR="002B0A93">
        <w:softHyphen/>
      </w:r>
      <w:r w:rsidR="0032554B">
        <w:t xml:space="preserve">logie </w:t>
      </w:r>
      <w:r w:rsidR="00E27309">
        <w:t xml:space="preserve">arbeitet dabei </w:t>
      </w:r>
      <w:r w:rsidR="00187CA0">
        <w:t xml:space="preserve">unscheinbar im Verborgenen </w:t>
      </w:r>
      <w:r w:rsidR="00E27309">
        <w:t>und</w:t>
      </w:r>
      <w:r w:rsidR="00187CA0">
        <w:t xml:space="preserve"> trägt zu einer </w:t>
      </w:r>
      <w:r w:rsidR="00E27309">
        <w:t>pu</w:t>
      </w:r>
      <w:r w:rsidR="002B0A93">
        <w:softHyphen/>
      </w:r>
      <w:r w:rsidR="00E27309">
        <w:t>ristischen</w:t>
      </w:r>
      <w:r w:rsidR="00187CA0">
        <w:t xml:space="preserve"> Optik bei. So wird das </w:t>
      </w:r>
      <w:r w:rsidR="0032554B">
        <w:t xml:space="preserve">ästhetische Potenzial </w:t>
      </w:r>
      <w:r w:rsidR="00187CA0">
        <w:t xml:space="preserve">selbst kleiner </w:t>
      </w:r>
      <w:r w:rsidR="0032554B">
        <w:t>Räume voll aus</w:t>
      </w:r>
      <w:r w:rsidR="00187CA0">
        <w:t>genutzt.</w:t>
      </w:r>
      <w:r w:rsidR="0032554B">
        <w:t xml:space="preserve"> Die Küche verschmilzt mit dem Wohnraum, die Übergänge sind fließend. </w:t>
      </w:r>
    </w:p>
    <w:p w14:paraId="7AD68EEC" w14:textId="77777777" w:rsidR="00324AB5" w:rsidRDefault="00324AB5" w:rsidP="002B0A93">
      <w:pPr>
        <w:spacing w:line="274" w:lineRule="auto"/>
      </w:pPr>
    </w:p>
    <w:p w14:paraId="71BFD3D4" w14:textId="205CE5F5" w:rsidR="00324AB5" w:rsidRPr="00324AB5" w:rsidRDefault="00D02EA4" w:rsidP="002B0A93">
      <w:pPr>
        <w:spacing w:line="274" w:lineRule="auto"/>
        <w:rPr>
          <w:b/>
          <w:bCs/>
        </w:rPr>
      </w:pPr>
      <w:r>
        <w:rPr>
          <w:b/>
          <w:bCs/>
        </w:rPr>
        <w:t xml:space="preserve">Intuitiv </w:t>
      </w:r>
    </w:p>
    <w:p w14:paraId="1226D69D" w14:textId="77777777" w:rsidR="00BF629F" w:rsidRDefault="00BF629F" w:rsidP="002B0A93">
      <w:pPr>
        <w:spacing w:line="274" w:lineRule="auto"/>
      </w:pPr>
    </w:p>
    <w:p w14:paraId="3E700D8A" w14:textId="5F768D0C" w:rsidR="007318FC" w:rsidRDefault="009D3847" w:rsidP="002B0A93">
      <w:pPr>
        <w:spacing w:line="274" w:lineRule="auto"/>
      </w:pPr>
      <w:r>
        <w:t xml:space="preserve">Die </w:t>
      </w:r>
      <w:r w:rsidRPr="009D3847">
        <w:t>Raumsituation jederzeit sekundenschnell an den Bedarf anpassen</w:t>
      </w:r>
      <w:r>
        <w:t xml:space="preserve">? </w:t>
      </w:r>
      <w:r w:rsidR="00324AB5">
        <w:t>Dazu passt die „Hardware-Performance“ eines verbesserten Bedien</w:t>
      </w:r>
      <w:r w:rsidR="002B0A93">
        <w:softHyphen/>
      </w:r>
      <w:r w:rsidR="00324AB5">
        <w:t xml:space="preserve">komforts, wie Michael </w:t>
      </w:r>
      <w:proofErr w:type="spellStart"/>
      <w:r w:rsidR="00324AB5">
        <w:t>Brinkjost</w:t>
      </w:r>
      <w:proofErr w:type="spellEnd"/>
      <w:r w:rsidR="00324AB5">
        <w:t xml:space="preserve"> von Eggersmann betont. </w:t>
      </w:r>
      <w:r w:rsidR="00300169">
        <w:t>I</w:t>
      </w:r>
      <w:r w:rsidR="00300169" w:rsidRPr="00300169">
        <w:t>n der Kommu</w:t>
      </w:r>
      <w:r w:rsidR="002B0A93">
        <w:softHyphen/>
      </w:r>
      <w:r w:rsidR="00300169" w:rsidRPr="00300169">
        <w:t xml:space="preserve">nikation </w:t>
      </w:r>
      <w:r>
        <w:t xml:space="preserve">zum Kunden </w:t>
      </w:r>
      <w:r w:rsidR="00300169">
        <w:t xml:space="preserve">spiele </w:t>
      </w:r>
      <w:r>
        <w:t>das</w:t>
      </w:r>
      <w:r w:rsidR="00300169">
        <w:t xml:space="preserve"> </w:t>
      </w:r>
      <w:r w:rsidR="00300169" w:rsidRPr="00300169">
        <w:t>eine entscheidende Rolle</w:t>
      </w:r>
      <w:r w:rsidR="003B535B">
        <w:t xml:space="preserve">. </w:t>
      </w:r>
      <w:r>
        <w:t xml:space="preserve">So erfolgt das Öffnen und Schließen mit dem „Hawa </w:t>
      </w:r>
      <w:proofErr w:type="spellStart"/>
      <w:r>
        <w:t>Concepta</w:t>
      </w:r>
      <w:proofErr w:type="spellEnd"/>
      <w:r>
        <w:t xml:space="preserve"> III“</w:t>
      </w:r>
      <w:r w:rsidR="00324AB5">
        <w:t xml:space="preserve"> </w:t>
      </w:r>
      <w:r w:rsidR="00C52BB8">
        <w:t xml:space="preserve">ohne Kraft </w:t>
      </w:r>
      <w:r w:rsidR="00324AB5">
        <w:t xml:space="preserve">über </w:t>
      </w:r>
      <w:r w:rsidR="00324AB5">
        <w:lastRenderedPageBreak/>
        <w:t>wenige Touchpoints</w:t>
      </w:r>
      <w:r w:rsidR="00187CA0">
        <w:t xml:space="preserve">. </w:t>
      </w:r>
      <w:r w:rsidR="00324AB5">
        <w:t>„Das wird jeder von Anfang an richtig machen“</w:t>
      </w:r>
      <w:r w:rsidR="00104203">
        <w:t>,</w:t>
      </w:r>
      <w:r w:rsidR="00324AB5">
        <w:t xml:space="preserve"> ist sich </w:t>
      </w:r>
      <w:r w:rsidR="00971711">
        <w:t>Matthias</w:t>
      </w:r>
      <w:r w:rsidR="00324AB5">
        <w:t xml:space="preserve"> </w:t>
      </w:r>
      <w:proofErr w:type="spellStart"/>
      <w:r w:rsidR="00F553AB">
        <w:t>Rothbrust</w:t>
      </w:r>
      <w:proofErr w:type="spellEnd"/>
      <w:r w:rsidR="00971711">
        <w:t xml:space="preserve"> vom „Hawa </w:t>
      </w:r>
      <w:proofErr w:type="spellStart"/>
      <w:r w:rsidR="00971711">
        <w:t>Concepta</w:t>
      </w:r>
      <w:proofErr w:type="spellEnd"/>
      <w:r w:rsidR="00971711">
        <w:t>“-Innovation</w:t>
      </w:r>
      <w:r w:rsidR="00104203">
        <w:t>-</w:t>
      </w:r>
      <w:r w:rsidR="00971711">
        <w:t xml:space="preserve">Team </w:t>
      </w:r>
      <w:r w:rsidR="00324AB5">
        <w:t xml:space="preserve">sicher. </w:t>
      </w:r>
      <w:r w:rsidRPr="009D3847">
        <w:t>D</w:t>
      </w:r>
      <w:r w:rsidR="003B535B">
        <w:t>enn d</w:t>
      </w:r>
      <w:r w:rsidRPr="009D3847">
        <w:t>er Beschlag denkt mit und gibt den Bewegungsablauf vor.</w:t>
      </w:r>
      <w:r w:rsidR="003B535B">
        <w:t xml:space="preserve"> </w:t>
      </w:r>
      <w:r w:rsidR="007651E0">
        <w:t>Das seien auch</w:t>
      </w:r>
      <w:r w:rsidR="003B535B" w:rsidRPr="003B535B">
        <w:t xml:space="preserve"> Pluspunkte</w:t>
      </w:r>
      <w:r w:rsidR="003B535B">
        <w:t xml:space="preserve"> für </w:t>
      </w:r>
      <w:r w:rsidR="007651E0">
        <w:t>die</w:t>
      </w:r>
      <w:r w:rsidR="00F22361">
        <w:t xml:space="preserve"> Fachhändler</w:t>
      </w:r>
      <w:r w:rsidR="007651E0" w:rsidRPr="007651E0">
        <w:t xml:space="preserve"> der Leicht Küchen AG</w:t>
      </w:r>
      <w:r w:rsidR="007651E0">
        <w:t>, bestä</w:t>
      </w:r>
      <w:r w:rsidR="002B0A93">
        <w:softHyphen/>
      </w:r>
      <w:r w:rsidR="007651E0">
        <w:t>tigt Vertriebsleiter</w:t>
      </w:r>
      <w:r w:rsidR="003B535B">
        <w:t xml:space="preserve"> </w:t>
      </w:r>
      <w:r w:rsidR="003B535B" w:rsidRPr="003B535B">
        <w:t>Ulrich Barth</w:t>
      </w:r>
      <w:r w:rsidR="007651E0">
        <w:t xml:space="preserve">. </w:t>
      </w:r>
      <w:r w:rsidR="00324AB5">
        <w:t>„Das leichte Laufverhalten harmoniert hervorragend mit unserer Markenphilosophie</w:t>
      </w:r>
      <w:r w:rsidR="003B535B">
        <w:t>“, sagt er.</w:t>
      </w:r>
    </w:p>
    <w:p w14:paraId="3E6C4DFB" w14:textId="77777777" w:rsidR="007318FC" w:rsidRPr="007318FC" w:rsidRDefault="007318FC" w:rsidP="002B0A93">
      <w:pPr>
        <w:spacing w:line="274" w:lineRule="auto"/>
        <w:rPr>
          <w:b/>
          <w:bCs/>
        </w:rPr>
      </w:pPr>
    </w:p>
    <w:p w14:paraId="6025FC8F" w14:textId="26EE98C9" w:rsidR="00F74448" w:rsidRPr="00D02EA4" w:rsidRDefault="00D02EA4" w:rsidP="002B0A93">
      <w:pPr>
        <w:spacing w:line="274" w:lineRule="auto"/>
        <w:rPr>
          <w:b/>
          <w:bCs/>
        </w:rPr>
      </w:pPr>
      <w:r>
        <w:rPr>
          <w:b/>
          <w:bCs/>
        </w:rPr>
        <w:t xml:space="preserve">Rasch </w:t>
      </w:r>
    </w:p>
    <w:p w14:paraId="2C56DD3B" w14:textId="77777777" w:rsidR="00F74448" w:rsidRPr="00D02EA4" w:rsidRDefault="00F74448" w:rsidP="002B0A93">
      <w:pPr>
        <w:spacing w:line="274" w:lineRule="auto"/>
        <w:rPr>
          <w:b/>
          <w:bCs/>
        </w:rPr>
      </w:pPr>
    </w:p>
    <w:p w14:paraId="68788CA9" w14:textId="0D0A830A" w:rsidR="00073617" w:rsidRDefault="00D02EA4" w:rsidP="002B0A93">
      <w:pPr>
        <w:spacing w:line="274" w:lineRule="auto"/>
      </w:pPr>
      <w:r>
        <w:t>D</w:t>
      </w:r>
      <w:r w:rsidR="00F553AB">
        <w:t>ie</w:t>
      </w:r>
      <w:r>
        <w:t xml:space="preserve"> „Hawa </w:t>
      </w:r>
      <w:proofErr w:type="spellStart"/>
      <w:r>
        <w:t>Concepta</w:t>
      </w:r>
      <w:proofErr w:type="spellEnd"/>
      <w:r>
        <w:t xml:space="preserve"> III“</w:t>
      </w:r>
      <w:r w:rsidR="00F553AB">
        <w:t>-Familie</w:t>
      </w:r>
      <w:r>
        <w:t xml:space="preserve"> liefert aber nicht nur dem Möbelkäufer Argumente, sondern auch dem Küchenhandel. </w:t>
      </w:r>
      <w:r w:rsidR="00073617" w:rsidRPr="00073617">
        <w:t>Dank eines hohen Vor</w:t>
      </w:r>
      <w:r w:rsidR="002B0A93">
        <w:softHyphen/>
      </w:r>
      <w:r w:rsidR="00073617" w:rsidRPr="00073617">
        <w:t>montagegrades</w:t>
      </w:r>
      <w:r w:rsidR="006B07C3">
        <w:t xml:space="preserve"> </w:t>
      </w:r>
      <w:r w:rsidR="00073617" w:rsidRPr="00073617">
        <w:t xml:space="preserve">und </w:t>
      </w:r>
      <w:r w:rsidR="00A34C51">
        <w:t xml:space="preserve">der Reduktion </w:t>
      </w:r>
      <w:r w:rsidR="008B001A">
        <w:t>auf wenige</w:t>
      </w:r>
      <w:r w:rsidR="00A34C51">
        <w:t xml:space="preserve"> Bauteile </w:t>
      </w:r>
      <w:r w:rsidR="008152BA">
        <w:t>gelingt</w:t>
      </w:r>
      <w:r w:rsidR="00073617" w:rsidRPr="00073617">
        <w:t xml:space="preserve"> die Mon</w:t>
      </w:r>
      <w:r w:rsidR="002B0A93">
        <w:softHyphen/>
      </w:r>
      <w:r w:rsidR="00073617" w:rsidRPr="00073617">
        <w:t xml:space="preserve">tage </w:t>
      </w:r>
      <w:r>
        <w:t xml:space="preserve">des </w:t>
      </w:r>
      <w:r w:rsidRPr="00D02EA4">
        <w:t>Dreh- und Falt-</w:t>
      </w:r>
      <w:proofErr w:type="spellStart"/>
      <w:r w:rsidRPr="00D02EA4">
        <w:t>Einschiebebeschlag</w:t>
      </w:r>
      <w:r>
        <w:t>es</w:t>
      </w:r>
      <w:proofErr w:type="spellEnd"/>
      <w:r w:rsidRPr="00D02EA4">
        <w:t xml:space="preserve"> </w:t>
      </w:r>
      <w:r w:rsidR="00187CA0">
        <w:t xml:space="preserve">samt </w:t>
      </w:r>
      <w:r w:rsidR="00187CA0" w:rsidRPr="00187CA0">
        <w:t>dreidimensionale</w:t>
      </w:r>
      <w:r w:rsidR="00187CA0">
        <w:t>r</w:t>
      </w:r>
      <w:r w:rsidR="00187CA0" w:rsidRPr="00187CA0">
        <w:t xml:space="preserve"> Justierung über leicht zugängliche Einstellpunkte </w:t>
      </w:r>
      <w:r w:rsidR="00073617" w:rsidRPr="00073617">
        <w:t>in weniger als zehn Minuten.</w:t>
      </w:r>
      <w:r w:rsidR="0019750B" w:rsidRPr="0019750B">
        <w:t xml:space="preserve"> </w:t>
      </w:r>
    </w:p>
    <w:p w14:paraId="1A3C371F" w14:textId="77777777" w:rsidR="003D3E74" w:rsidRDefault="003D3E74" w:rsidP="002B0A93">
      <w:pPr>
        <w:spacing w:line="274" w:lineRule="auto"/>
      </w:pPr>
    </w:p>
    <w:p w14:paraId="6E898E55" w14:textId="77777777" w:rsidR="005E6316" w:rsidRDefault="005E6316" w:rsidP="002B0A93">
      <w:pPr>
        <w:spacing w:line="274" w:lineRule="auto"/>
      </w:pPr>
    </w:p>
    <w:p w14:paraId="1046106F" w14:textId="1AC29BB7" w:rsidR="00122B7F" w:rsidRDefault="002B0A93" w:rsidP="00122B7F">
      <w:r>
        <w:t>Bildtext – Vorschlag 1:</w:t>
      </w:r>
      <w:r w:rsidR="005E6316">
        <w:t xml:space="preserve"> </w:t>
      </w:r>
      <w:r w:rsidR="00122B7F">
        <w:t xml:space="preserve">Intuitiv und wandelbar: Beschläge der „Hawa </w:t>
      </w:r>
      <w:proofErr w:type="spellStart"/>
      <w:r w:rsidR="00122B7F">
        <w:t>Concepta</w:t>
      </w:r>
      <w:proofErr w:type="spellEnd"/>
      <w:r w:rsidR="00122B7F">
        <w:t xml:space="preserve"> III“-Familie lassen sich über wenige Touchpoints leicht öffnen und schließen. Dabei bewegen sie sich flüsterleise. </w:t>
      </w:r>
    </w:p>
    <w:p w14:paraId="6AF12E1D" w14:textId="77777777" w:rsidR="00122B7F" w:rsidRDefault="00122B7F" w:rsidP="00122B7F"/>
    <w:p w14:paraId="5B8E7DC5" w14:textId="6C76F8C5" w:rsidR="00122B7F" w:rsidRDefault="002B0A93" w:rsidP="00122B7F">
      <w:r>
        <w:t>Bildtext Vorschlag 2</w:t>
      </w:r>
      <w:r w:rsidR="005E6316" w:rsidRPr="005E6316">
        <w:t xml:space="preserve">: </w:t>
      </w:r>
      <w:r w:rsidR="00122B7F">
        <w:t xml:space="preserve">Raumverändernde Wirkung mit Wow-Effekt: „Hawa </w:t>
      </w:r>
      <w:proofErr w:type="spellStart"/>
      <w:r w:rsidR="00122B7F">
        <w:t>Concepta</w:t>
      </w:r>
      <w:proofErr w:type="spellEnd"/>
      <w:r w:rsidR="00122B7F">
        <w:t xml:space="preserve"> III“ </w:t>
      </w:r>
      <w:r w:rsidR="005E6316">
        <w:t xml:space="preserve">und „Hawa </w:t>
      </w:r>
      <w:proofErr w:type="spellStart"/>
      <w:r w:rsidR="005E6316">
        <w:t>Folding</w:t>
      </w:r>
      <w:proofErr w:type="spellEnd"/>
      <w:r w:rsidR="005E6316">
        <w:t xml:space="preserve"> </w:t>
      </w:r>
      <w:proofErr w:type="spellStart"/>
      <w:r w:rsidR="005E6316">
        <w:t>Concepta</w:t>
      </w:r>
      <w:proofErr w:type="spellEnd"/>
      <w:r w:rsidR="005E6316">
        <w:t xml:space="preserve"> III“ helfen</w:t>
      </w:r>
      <w:r w:rsidR="00122B7F">
        <w:t>, Küchen als Wohnraummöbel zu gestalten, sie in den Wohnraum zu integrieren oder ganz verschwinden zu lassen.</w:t>
      </w:r>
      <w:r w:rsidR="00122B7F" w:rsidRPr="00122B7F">
        <w:t xml:space="preserve"> Fotos: Hawa </w:t>
      </w:r>
      <w:proofErr w:type="spellStart"/>
      <w:r w:rsidR="00122B7F" w:rsidRPr="00122B7F">
        <w:t>Sliding</w:t>
      </w:r>
      <w:proofErr w:type="spellEnd"/>
      <w:r w:rsidR="00122B7F" w:rsidRPr="00122B7F">
        <w:t xml:space="preserve"> Solutions AG</w:t>
      </w:r>
    </w:p>
    <w:p w14:paraId="31E00BAF" w14:textId="77777777" w:rsidR="00EE326A" w:rsidRDefault="00EE326A" w:rsidP="003D3E74"/>
    <w:p w14:paraId="07BE6580" w14:textId="559EE04E" w:rsidR="00EE326A" w:rsidRPr="00EE326A" w:rsidRDefault="00EE326A" w:rsidP="003D3E74"/>
    <w:sectPr w:rsidR="00EE326A" w:rsidRPr="00EE326A" w:rsidSect="00121261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5CA" w14:textId="77777777" w:rsidR="00121261" w:rsidRDefault="00121261" w:rsidP="002B0A93">
      <w:r>
        <w:separator/>
      </w:r>
    </w:p>
  </w:endnote>
  <w:endnote w:type="continuationSeparator" w:id="0">
    <w:p w14:paraId="30409912" w14:textId="77777777" w:rsidR="00121261" w:rsidRDefault="00121261" w:rsidP="002B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9F5B" w14:textId="77777777" w:rsidR="00121261" w:rsidRDefault="00121261" w:rsidP="002B0A93">
      <w:r>
        <w:separator/>
      </w:r>
    </w:p>
  </w:footnote>
  <w:footnote w:type="continuationSeparator" w:id="0">
    <w:p w14:paraId="6FC2855F" w14:textId="77777777" w:rsidR="00121261" w:rsidRDefault="00121261" w:rsidP="002B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1DB" w14:textId="0CDA2B71" w:rsidR="002B0A93" w:rsidRPr="002B0A93" w:rsidRDefault="002B0A93" w:rsidP="002B0A93">
    <w:pPr>
      <w:pStyle w:val="Kopfzeile"/>
      <w:jc w:val="right"/>
      <w:rPr>
        <w:sz w:val="20"/>
        <w:szCs w:val="20"/>
      </w:rPr>
    </w:pPr>
    <w:r w:rsidRPr="002B0A93">
      <w:rPr>
        <w:sz w:val="20"/>
        <w:szCs w:val="20"/>
      </w:rPr>
      <w:t>PR-Nr. 10028-0018-03/2024</w:t>
    </w:r>
  </w:p>
  <w:p w14:paraId="48109BBC" w14:textId="77777777" w:rsidR="002B0A93" w:rsidRPr="002B0A93" w:rsidRDefault="002B0A93" w:rsidP="002B0A93">
    <w:pPr>
      <w:pStyle w:val="Kopfzeile"/>
      <w:jc w:val="right"/>
      <w:rPr>
        <w:sz w:val="20"/>
        <w:szCs w:val="20"/>
      </w:rPr>
    </w:pPr>
    <w:r w:rsidRPr="002B0A93">
      <w:rPr>
        <w:sz w:val="20"/>
        <w:szCs w:val="20"/>
      </w:rPr>
      <w:t>Wohnflexibilität im Wandumdrehen</w:t>
    </w:r>
  </w:p>
  <w:p w14:paraId="2A8F0007" w14:textId="410610BF" w:rsidR="002B0A93" w:rsidRPr="002B0A93" w:rsidRDefault="002B0A93" w:rsidP="002B0A93">
    <w:pPr>
      <w:pStyle w:val="Kopfzeile"/>
      <w:jc w:val="right"/>
      <w:rPr>
        <w:sz w:val="20"/>
        <w:szCs w:val="20"/>
      </w:rPr>
    </w:pPr>
    <w:r w:rsidRPr="002B0A93">
      <w:rPr>
        <w:sz w:val="20"/>
        <w:szCs w:val="20"/>
      </w:rPr>
      <w:t xml:space="preserve">„Hawa </w:t>
    </w:r>
    <w:proofErr w:type="spellStart"/>
    <w:r w:rsidRPr="002B0A93">
      <w:rPr>
        <w:sz w:val="20"/>
        <w:szCs w:val="20"/>
      </w:rPr>
      <w:t>Concepta</w:t>
    </w:r>
    <w:proofErr w:type="spellEnd"/>
    <w:r w:rsidRPr="002B0A93">
      <w:rPr>
        <w:sz w:val="20"/>
        <w:szCs w:val="20"/>
      </w:rPr>
      <w:t xml:space="preserve"> III“-Familie auf der Küchenmeile 2023</w:t>
    </w:r>
    <w:r>
      <w:rPr>
        <w:sz w:val="20"/>
        <w:szCs w:val="20"/>
      </w:rPr>
      <w:t xml:space="preserve"> – Seite </w:t>
    </w:r>
    <w:r w:rsidRPr="002B0A93">
      <w:rPr>
        <w:sz w:val="20"/>
        <w:szCs w:val="20"/>
      </w:rPr>
      <w:fldChar w:fldCharType="begin"/>
    </w:r>
    <w:r w:rsidRPr="002B0A93">
      <w:rPr>
        <w:sz w:val="20"/>
        <w:szCs w:val="20"/>
      </w:rPr>
      <w:instrText>PAGE   \* MERGEFORMAT</w:instrText>
    </w:r>
    <w:r w:rsidRPr="002B0A93">
      <w:rPr>
        <w:sz w:val="20"/>
        <w:szCs w:val="20"/>
      </w:rPr>
      <w:fldChar w:fldCharType="separate"/>
    </w:r>
    <w:r w:rsidRPr="002B0A93">
      <w:rPr>
        <w:sz w:val="20"/>
        <w:szCs w:val="20"/>
      </w:rPr>
      <w:t>1</w:t>
    </w:r>
    <w:r w:rsidRPr="002B0A9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5F0"/>
    <w:multiLevelType w:val="hybridMultilevel"/>
    <w:tmpl w:val="2E0CD5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5B8"/>
    <w:multiLevelType w:val="hybridMultilevel"/>
    <w:tmpl w:val="EFE49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EF9"/>
    <w:multiLevelType w:val="hybridMultilevel"/>
    <w:tmpl w:val="41ACB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88649">
    <w:abstractNumId w:val="0"/>
  </w:num>
  <w:num w:numId="2" w16cid:durableId="1468352530">
    <w:abstractNumId w:val="1"/>
  </w:num>
  <w:num w:numId="3" w16cid:durableId="107570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3"/>
    <w:rsid w:val="000261C9"/>
    <w:rsid w:val="00041081"/>
    <w:rsid w:val="00044B74"/>
    <w:rsid w:val="000522B6"/>
    <w:rsid w:val="000570CD"/>
    <w:rsid w:val="00062FF0"/>
    <w:rsid w:val="00064874"/>
    <w:rsid w:val="00067AA4"/>
    <w:rsid w:val="00073617"/>
    <w:rsid w:val="000756AE"/>
    <w:rsid w:val="000778F1"/>
    <w:rsid w:val="000E7977"/>
    <w:rsid w:val="00104203"/>
    <w:rsid w:val="00113840"/>
    <w:rsid w:val="00113B66"/>
    <w:rsid w:val="00121261"/>
    <w:rsid w:val="00122B7F"/>
    <w:rsid w:val="00123A99"/>
    <w:rsid w:val="00151FBA"/>
    <w:rsid w:val="00175469"/>
    <w:rsid w:val="00187CA0"/>
    <w:rsid w:val="0019750B"/>
    <w:rsid w:val="001B463E"/>
    <w:rsid w:val="002111F1"/>
    <w:rsid w:val="00222889"/>
    <w:rsid w:val="00252531"/>
    <w:rsid w:val="00267673"/>
    <w:rsid w:val="00273F56"/>
    <w:rsid w:val="00290D05"/>
    <w:rsid w:val="002B0A93"/>
    <w:rsid w:val="00300169"/>
    <w:rsid w:val="00324AB5"/>
    <w:rsid w:val="0032554B"/>
    <w:rsid w:val="00374DDE"/>
    <w:rsid w:val="003A02F1"/>
    <w:rsid w:val="003B33F3"/>
    <w:rsid w:val="003B535B"/>
    <w:rsid w:val="003C4D03"/>
    <w:rsid w:val="003D3E74"/>
    <w:rsid w:val="003F1546"/>
    <w:rsid w:val="0047752C"/>
    <w:rsid w:val="00487E4B"/>
    <w:rsid w:val="004A109B"/>
    <w:rsid w:val="004D0A58"/>
    <w:rsid w:val="004F6B57"/>
    <w:rsid w:val="00517E81"/>
    <w:rsid w:val="005426FE"/>
    <w:rsid w:val="00546C52"/>
    <w:rsid w:val="005952C5"/>
    <w:rsid w:val="005E6316"/>
    <w:rsid w:val="005F2709"/>
    <w:rsid w:val="006216F5"/>
    <w:rsid w:val="00621D16"/>
    <w:rsid w:val="00643E82"/>
    <w:rsid w:val="00655720"/>
    <w:rsid w:val="00670852"/>
    <w:rsid w:val="00692648"/>
    <w:rsid w:val="00695F0C"/>
    <w:rsid w:val="006B07C3"/>
    <w:rsid w:val="006C5B5B"/>
    <w:rsid w:val="006C624D"/>
    <w:rsid w:val="006D0E0D"/>
    <w:rsid w:val="006E654E"/>
    <w:rsid w:val="0070325E"/>
    <w:rsid w:val="007121D4"/>
    <w:rsid w:val="007318FC"/>
    <w:rsid w:val="007651E0"/>
    <w:rsid w:val="00780BF9"/>
    <w:rsid w:val="007907A1"/>
    <w:rsid w:val="00792933"/>
    <w:rsid w:val="007B2628"/>
    <w:rsid w:val="007C62F4"/>
    <w:rsid w:val="007F42C2"/>
    <w:rsid w:val="008152BA"/>
    <w:rsid w:val="008B001A"/>
    <w:rsid w:val="008B3037"/>
    <w:rsid w:val="00940639"/>
    <w:rsid w:val="00971711"/>
    <w:rsid w:val="009A5E6D"/>
    <w:rsid w:val="009D3847"/>
    <w:rsid w:val="00A019A3"/>
    <w:rsid w:val="00A26434"/>
    <w:rsid w:val="00A31A58"/>
    <w:rsid w:val="00A34C51"/>
    <w:rsid w:val="00A40FEA"/>
    <w:rsid w:val="00A42258"/>
    <w:rsid w:val="00AA2F43"/>
    <w:rsid w:val="00AF0EEA"/>
    <w:rsid w:val="00B03A0D"/>
    <w:rsid w:val="00B10D62"/>
    <w:rsid w:val="00B36EB7"/>
    <w:rsid w:val="00B417B7"/>
    <w:rsid w:val="00B43CD9"/>
    <w:rsid w:val="00B71188"/>
    <w:rsid w:val="00BB38E5"/>
    <w:rsid w:val="00BD2A22"/>
    <w:rsid w:val="00BF629F"/>
    <w:rsid w:val="00C06808"/>
    <w:rsid w:val="00C07F27"/>
    <w:rsid w:val="00C32452"/>
    <w:rsid w:val="00C3436C"/>
    <w:rsid w:val="00C52BB8"/>
    <w:rsid w:val="00C57AB1"/>
    <w:rsid w:val="00C63736"/>
    <w:rsid w:val="00C71792"/>
    <w:rsid w:val="00C76543"/>
    <w:rsid w:val="00C8121F"/>
    <w:rsid w:val="00CB33A4"/>
    <w:rsid w:val="00CB4D84"/>
    <w:rsid w:val="00CE083B"/>
    <w:rsid w:val="00D02EA4"/>
    <w:rsid w:val="00D37E6B"/>
    <w:rsid w:val="00DB03A9"/>
    <w:rsid w:val="00DD0F27"/>
    <w:rsid w:val="00E24449"/>
    <w:rsid w:val="00E27309"/>
    <w:rsid w:val="00E33E58"/>
    <w:rsid w:val="00E80B7B"/>
    <w:rsid w:val="00EC0B2C"/>
    <w:rsid w:val="00EE1DF9"/>
    <w:rsid w:val="00EE326A"/>
    <w:rsid w:val="00F22361"/>
    <w:rsid w:val="00F447F0"/>
    <w:rsid w:val="00F553AB"/>
    <w:rsid w:val="00F74448"/>
    <w:rsid w:val="00F7481F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1D6"/>
  <w15:chartTrackingRefBased/>
  <w15:docId w15:val="{CC2B00C8-C6E7-4904-9CBF-D33A40C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0A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A93"/>
  </w:style>
  <w:style w:type="paragraph" w:styleId="Fuzeile">
    <w:name w:val="footer"/>
    <w:basedOn w:val="Standard"/>
    <w:link w:val="FuzeileZchn"/>
    <w:uiPriority w:val="99"/>
    <w:unhideWhenUsed/>
    <w:rsid w:val="002B0A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2023-11-13T19:26:00Z</cp:lastPrinted>
  <dcterms:created xsi:type="dcterms:W3CDTF">2024-03-13T10:28:00Z</dcterms:created>
  <dcterms:modified xsi:type="dcterms:W3CDTF">2024-03-13T10:28:00Z</dcterms:modified>
</cp:coreProperties>
</file>