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E141C" w14:textId="112274A7" w:rsidR="002A25BD" w:rsidRPr="004B05B7" w:rsidRDefault="003D00FF">
      <w:pPr>
        <w:rPr>
          <w:rFonts w:ascii="Calibri" w:hAnsi="Calibri" w:cs="Calibri"/>
          <w:sz w:val="20"/>
          <w:szCs w:val="20"/>
          <w:lang w:val="en-US"/>
        </w:rPr>
      </w:pPr>
      <w:r w:rsidRPr="004B05B7">
        <w:rPr>
          <w:rFonts w:ascii="Calibri" w:hAnsi="Calibri"/>
          <w:sz w:val="20"/>
          <w:lang w:val="en-US"/>
        </w:rPr>
        <w:t>PR No. 10028-0024-10/2024</w:t>
      </w:r>
    </w:p>
    <w:p w14:paraId="04F0D6A1" w14:textId="77777777" w:rsidR="003D00FF" w:rsidRPr="004B05B7" w:rsidRDefault="003D00FF">
      <w:pPr>
        <w:rPr>
          <w:rFonts w:ascii="Calibri" w:hAnsi="Calibri" w:cs="Calibri"/>
          <w:lang w:val="en-US"/>
        </w:rPr>
      </w:pPr>
    </w:p>
    <w:p w14:paraId="7F393CF6" w14:textId="3BE62D83" w:rsidR="002A25BD" w:rsidRPr="004B05B7" w:rsidRDefault="002A25BD">
      <w:pPr>
        <w:rPr>
          <w:rFonts w:ascii="Calibri" w:hAnsi="Calibri" w:cs="Calibri"/>
          <w:b/>
          <w:bCs/>
          <w:sz w:val="28"/>
          <w:szCs w:val="28"/>
          <w:lang w:val="en-US"/>
        </w:rPr>
      </w:pPr>
      <w:r w:rsidRPr="004B05B7">
        <w:rPr>
          <w:rFonts w:ascii="Calibri" w:hAnsi="Calibri"/>
          <w:b/>
          <w:sz w:val="28"/>
          <w:lang w:val="en-US"/>
        </w:rPr>
        <w:t>Hawa expands its portfolio</w:t>
      </w:r>
    </w:p>
    <w:p w14:paraId="5046E6D7" w14:textId="34A7894F" w:rsidR="002A25BD" w:rsidRPr="00F325EA" w:rsidRDefault="002A25BD">
      <w:pPr>
        <w:rPr>
          <w:rFonts w:ascii="Calibri" w:hAnsi="Calibri" w:cs="Calibri"/>
          <w:b/>
          <w:bCs/>
          <w:lang w:val="nl-BE"/>
        </w:rPr>
      </w:pPr>
      <w:r w:rsidRPr="00F325EA">
        <w:rPr>
          <w:rFonts w:ascii="Calibri" w:hAnsi="Calibri"/>
          <w:b/>
          <w:lang w:val="nl-BE"/>
        </w:rPr>
        <w:t>Swiss sliding door hardware specialist takes over Klein Ib</w:t>
      </w:r>
      <w:r w:rsidR="000F0C7D" w:rsidRPr="00F325EA">
        <w:rPr>
          <w:rFonts w:ascii="Calibri" w:hAnsi="Calibri"/>
          <w:b/>
          <w:lang w:val="nl-BE"/>
        </w:rPr>
        <w:t>é</w:t>
      </w:r>
      <w:r w:rsidRPr="00F325EA">
        <w:rPr>
          <w:rFonts w:ascii="Calibri" w:hAnsi="Calibri"/>
          <w:b/>
          <w:lang w:val="nl-BE"/>
        </w:rPr>
        <w:t>rica</w:t>
      </w:r>
    </w:p>
    <w:p w14:paraId="52388628" w14:textId="77777777" w:rsidR="002A25BD" w:rsidRPr="00F325EA" w:rsidRDefault="002A25BD">
      <w:pPr>
        <w:rPr>
          <w:rFonts w:ascii="Calibri" w:hAnsi="Calibri" w:cs="Calibri"/>
          <w:b/>
          <w:bCs/>
          <w:lang w:val="nl-BE"/>
        </w:rPr>
      </w:pPr>
    </w:p>
    <w:p w14:paraId="638B3B50" w14:textId="786B3DD8" w:rsidR="00E13D9B" w:rsidRPr="004B05B7" w:rsidRDefault="002A25BD" w:rsidP="000F3932">
      <w:pPr>
        <w:spacing w:line="274" w:lineRule="auto"/>
        <w:rPr>
          <w:rFonts w:ascii="Calibri" w:hAnsi="Calibri" w:cs="Calibri"/>
          <w:lang w:val="en-US"/>
        </w:rPr>
      </w:pPr>
      <w:r w:rsidRPr="004B05B7">
        <w:rPr>
          <w:rFonts w:ascii="Calibri" w:hAnsi="Calibri"/>
          <w:b/>
          <w:lang w:val="en-US"/>
        </w:rPr>
        <w:t xml:space="preserve">On October 15, 2024, Hawa Sliding Solutions AG took over the internationally operating Klein group, which has its headquarters in Barcelona, Spain. Like Hawa, Klein is one of the specialists and global market leaders in the sliding solutions sector, according to a press statement. Hawa is expanding its portfolio and reinforcing its global market position with </w:t>
      </w:r>
      <w:r w:rsidRPr="00F325EA">
        <w:rPr>
          <w:rFonts w:ascii="Calibri" w:hAnsi="Calibri"/>
          <w:b/>
          <w:lang w:val="en-US"/>
        </w:rPr>
        <w:t xml:space="preserve">this </w:t>
      </w:r>
      <w:r w:rsidR="00C75586" w:rsidRPr="00F325EA">
        <w:rPr>
          <w:rFonts w:ascii="Calibri" w:hAnsi="Calibri"/>
          <w:b/>
          <w:lang w:val="en-US"/>
        </w:rPr>
        <w:t>acquisition</w:t>
      </w:r>
      <w:r w:rsidRPr="00F325EA">
        <w:rPr>
          <w:rFonts w:ascii="Calibri" w:hAnsi="Calibri"/>
          <w:b/>
          <w:lang w:val="en-US"/>
        </w:rPr>
        <w:t>. The</w:t>
      </w:r>
      <w:r w:rsidRPr="004B05B7">
        <w:rPr>
          <w:rFonts w:ascii="Calibri" w:hAnsi="Calibri"/>
          <w:b/>
          <w:lang w:val="en-US"/>
        </w:rPr>
        <w:t xml:space="preserve"> management team at Klein will remain the same, as will the brands and locations of the two companies.</w:t>
      </w:r>
      <w:r w:rsidRPr="004B05B7">
        <w:rPr>
          <w:rFonts w:ascii="Calibri" w:hAnsi="Calibri"/>
          <w:lang w:val="en-US"/>
        </w:rPr>
        <w:t xml:space="preserve"> </w:t>
      </w:r>
    </w:p>
    <w:p w14:paraId="6F6F5B07" w14:textId="77777777" w:rsidR="00E13D9B" w:rsidRPr="004B05B7" w:rsidRDefault="00E13D9B" w:rsidP="000F3932">
      <w:pPr>
        <w:spacing w:line="274" w:lineRule="auto"/>
        <w:rPr>
          <w:rFonts w:ascii="Calibri" w:hAnsi="Calibri" w:cs="Calibri"/>
          <w:lang w:val="en-US"/>
        </w:rPr>
      </w:pPr>
    </w:p>
    <w:p w14:paraId="2F55C62B" w14:textId="0AEE57B1" w:rsidR="006B6814" w:rsidRPr="004B05B7" w:rsidRDefault="00EF6F54" w:rsidP="000F3932">
      <w:pPr>
        <w:spacing w:line="274" w:lineRule="auto"/>
        <w:rPr>
          <w:rFonts w:ascii="Calibri" w:hAnsi="Calibri" w:cs="Calibri"/>
          <w:lang w:val="en-US"/>
        </w:rPr>
      </w:pPr>
      <w:r w:rsidRPr="004B05B7">
        <w:rPr>
          <w:rFonts w:ascii="Calibri" w:hAnsi="Calibri"/>
          <w:lang w:val="en-US"/>
        </w:rPr>
        <w:t xml:space="preserve">The family-run Klein company, which was established in 1931, made a name for itself with innovations in natural interior design. The company has 65 employees, five of whom work at its New Jersey location in the USA. Klein completes the Hawa portfolio in the “in and on buildings” sectors with sliding and folding door systems, </w:t>
      </w:r>
      <w:proofErr w:type="gramStart"/>
      <w:r w:rsidRPr="004B05B7">
        <w:rPr>
          <w:rFonts w:ascii="Calibri" w:hAnsi="Calibri"/>
          <w:lang w:val="en-US"/>
        </w:rPr>
        <w:t>and also</w:t>
      </w:r>
      <w:proofErr w:type="gramEnd"/>
      <w:r w:rsidRPr="004B05B7">
        <w:rPr>
          <w:rFonts w:ascii="Calibri" w:hAnsi="Calibri"/>
          <w:lang w:val="en-US"/>
        </w:rPr>
        <w:t xml:space="preserve"> solutions for outdoor areas. </w:t>
      </w:r>
    </w:p>
    <w:p w14:paraId="1EB79F6A" w14:textId="77777777" w:rsidR="00E13D9B" w:rsidRPr="004B05B7" w:rsidRDefault="00E13D9B" w:rsidP="000F3932">
      <w:pPr>
        <w:spacing w:line="274" w:lineRule="auto"/>
        <w:rPr>
          <w:rFonts w:ascii="Calibri" w:hAnsi="Calibri" w:cs="Calibri"/>
          <w:lang w:val="en-US"/>
        </w:rPr>
      </w:pPr>
    </w:p>
    <w:p w14:paraId="6CC62A2E" w14:textId="7A5A42CE" w:rsidR="004B6C4C" w:rsidRPr="004B05B7" w:rsidRDefault="00EF6F54" w:rsidP="000F3932">
      <w:pPr>
        <w:spacing w:line="274" w:lineRule="auto"/>
        <w:rPr>
          <w:rFonts w:ascii="Calibri" w:hAnsi="Calibri" w:cs="Calibri"/>
          <w:lang w:val="en-US"/>
        </w:rPr>
      </w:pPr>
      <w:r w:rsidRPr="004B05B7">
        <w:rPr>
          <w:rFonts w:ascii="Calibri" w:hAnsi="Calibri"/>
          <w:lang w:val="en-US"/>
        </w:rPr>
        <w:t>Ezequiel Di Claudio, CEO of Hawa Sliding Solutions AG and chair of the newly created group management, is convinced: “We are reinforcing our company over the long term with Klein”. Since they are both family-run companies, they share the same values and principles. Together with its new colleagues, Hawa can now provide its customers with an even more comprehensive range of sliding solutions.</w:t>
      </w:r>
    </w:p>
    <w:p w14:paraId="6C7C578D" w14:textId="77777777" w:rsidR="004B6C4C" w:rsidRPr="004B05B7" w:rsidRDefault="004B6C4C" w:rsidP="000F3932">
      <w:pPr>
        <w:spacing w:line="274" w:lineRule="auto"/>
        <w:rPr>
          <w:rFonts w:ascii="Calibri" w:hAnsi="Calibri" w:cs="Calibri"/>
          <w:lang w:val="en-US"/>
        </w:rPr>
      </w:pPr>
    </w:p>
    <w:p w14:paraId="4AAFA054" w14:textId="6A6E22E4" w:rsidR="00E13D9B" w:rsidRPr="004B05B7" w:rsidRDefault="00E13D9B" w:rsidP="000F3932">
      <w:pPr>
        <w:spacing w:line="274" w:lineRule="auto"/>
        <w:rPr>
          <w:rFonts w:ascii="Calibri" w:hAnsi="Calibri" w:cs="Calibri"/>
          <w:lang w:val="en-US"/>
        </w:rPr>
      </w:pPr>
      <w:r w:rsidRPr="004B05B7">
        <w:rPr>
          <w:rFonts w:ascii="Calibri" w:hAnsi="Calibri"/>
          <w:lang w:val="en-US"/>
        </w:rPr>
        <w:t xml:space="preserve">Marc </w:t>
      </w:r>
      <w:proofErr w:type="spellStart"/>
      <w:r w:rsidR="004B05B7" w:rsidRPr="004B05B7">
        <w:rPr>
          <w:rFonts w:ascii="Calibri" w:hAnsi="Calibri"/>
          <w:lang w:val="en-US"/>
        </w:rPr>
        <w:t>T</w:t>
      </w:r>
      <w:r w:rsidR="000F0C7D">
        <w:rPr>
          <w:rFonts w:ascii="Calibri" w:hAnsi="Calibri"/>
          <w:lang w:val="en-US"/>
        </w:rPr>
        <w:t>à</w:t>
      </w:r>
      <w:r w:rsidR="004B05B7" w:rsidRPr="004B05B7">
        <w:rPr>
          <w:rFonts w:ascii="Calibri" w:hAnsi="Calibri"/>
          <w:lang w:val="en-US"/>
        </w:rPr>
        <w:t>rrega</w:t>
      </w:r>
      <w:proofErr w:type="spellEnd"/>
      <w:r w:rsidR="004B05B7" w:rsidRPr="004B05B7">
        <w:rPr>
          <w:rFonts w:ascii="Calibri" w:hAnsi="Calibri"/>
          <w:lang w:val="en-US"/>
        </w:rPr>
        <w:t xml:space="preserve"> </w:t>
      </w:r>
      <w:r w:rsidRPr="004B05B7">
        <w:rPr>
          <w:rFonts w:ascii="Calibri" w:hAnsi="Calibri"/>
          <w:lang w:val="en-US"/>
        </w:rPr>
        <w:t xml:space="preserve">Klein, Managing Director of Klein </w:t>
      </w:r>
      <w:proofErr w:type="spellStart"/>
      <w:r w:rsidRPr="004B05B7">
        <w:rPr>
          <w:rFonts w:ascii="Calibri" w:hAnsi="Calibri"/>
          <w:lang w:val="en-US"/>
        </w:rPr>
        <w:t>Ibérica</w:t>
      </w:r>
      <w:proofErr w:type="spellEnd"/>
      <w:r w:rsidRPr="004B05B7">
        <w:rPr>
          <w:rFonts w:ascii="Calibri" w:hAnsi="Calibri"/>
          <w:lang w:val="en-US"/>
        </w:rPr>
        <w:t xml:space="preserve"> S.A.U, adds: “We are delighted to now be part of the Hawa Group. This takeover is recognition of our 90-year history and the commitment of our team. It opens up new perspectives for </w:t>
      </w:r>
      <w:proofErr w:type="gramStart"/>
      <w:r w:rsidRPr="004B05B7">
        <w:rPr>
          <w:rFonts w:ascii="Calibri" w:hAnsi="Calibri"/>
          <w:lang w:val="en-US"/>
        </w:rPr>
        <w:t>us, and</w:t>
      </w:r>
      <w:proofErr w:type="gramEnd"/>
      <w:r w:rsidRPr="004B05B7">
        <w:rPr>
          <w:rFonts w:ascii="Calibri" w:hAnsi="Calibri"/>
          <w:lang w:val="en-US"/>
        </w:rPr>
        <w:t xml:space="preserve"> reinforces our ability to successfully overcome future challenges.”</w:t>
      </w:r>
    </w:p>
    <w:p w14:paraId="42ECAAA4" w14:textId="77777777" w:rsidR="000447A1" w:rsidRPr="004B05B7" w:rsidRDefault="000447A1" w:rsidP="000F3932">
      <w:pPr>
        <w:spacing w:line="274" w:lineRule="auto"/>
        <w:rPr>
          <w:rFonts w:ascii="Calibri" w:hAnsi="Calibri" w:cs="Calibri"/>
          <w:lang w:val="en-US"/>
        </w:rPr>
      </w:pPr>
    </w:p>
    <w:p w14:paraId="5CC2517A" w14:textId="77777777" w:rsidR="003D00FF" w:rsidRPr="004B05B7" w:rsidRDefault="003D00FF" w:rsidP="000F3932">
      <w:pPr>
        <w:spacing w:line="274" w:lineRule="auto"/>
        <w:rPr>
          <w:rFonts w:ascii="Calibri" w:hAnsi="Calibri" w:cs="Calibri"/>
          <w:lang w:val="en-US"/>
        </w:rPr>
      </w:pPr>
    </w:p>
    <w:p w14:paraId="5FA54311" w14:textId="720E6CFF" w:rsidR="002A25BD" w:rsidRPr="004B05B7" w:rsidRDefault="00494EF0">
      <w:pPr>
        <w:rPr>
          <w:lang w:val="en-US"/>
        </w:rPr>
      </w:pPr>
      <w:r w:rsidRPr="004B05B7">
        <w:rPr>
          <w:rFonts w:ascii="Calibri" w:hAnsi="Calibri"/>
          <w:lang w:val="en-US"/>
        </w:rPr>
        <w:lastRenderedPageBreak/>
        <w:t xml:space="preserve">Caption: On October 15, 2024, Hawa Sliding Solutions AG took over the internationally operating Klein group, which has its headquarters in Barcelona, Spain. Klein completes the Hawa portfolio in the “in and on buildings” sectors with sliding and folding door systems, </w:t>
      </w:r>
      <w:proofErr w:type="gramStart"/>
      <w:r w:rsidRPr="004B05B7">
        <w:rPr>
          <w:rFonts w:ascii="Calibri" w:hAnsi="Calibri"/>
          <w:lang w:val="en-US"/>
        </w:rPr>
        <w:t>and also</w:t>
      </w:r>
      <w:proofErr w:type="gramEnd"/>
      <w:r w:rsidRPr="004B05B7">
        <w:rPr>
          <w:rFonts w:ascii="Calibri" w:hAnsi="Calibri"/>
          <w:lang w:val="en-US"/>
        </w:rPr>
        <w:t xml:space="preserve"> solutions for outdoor areas.  Photo: Hawa Sliding Solutions</w:t>
      </w:r>
    </w:p>
    <w:sectPr w:rsidR="002A25BD" w:rsidRPr="004B05B7" w:rsidSect="00DD0F27">
      <w:headerReference w:type="default" r:id="rId9"/>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6732F" w14:textId="77777777" w:rsidR="00DA2A93" w:rsidRDefault="00DA2A93" w:rsidP="000F3932">
      <w:r>
        <w:separator/>
      </w:r>
    </w:p>
  </w:endnote>
  <w:endnote w:type="continuationSeparator" w:id="0">
    <w:p w14:paraId="48A558D0" w14:textId="77777777" w:rsidR="00DA2A93" w:rsidRDefault="00DA2A93" w:rsidP="000F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567B4" w14:textId="77777777" w:rsidR="00DA2A93" w:rsidRDefault="00DA2A93" w:rsidP="000F3932">
      <w:r>
        <w:separator/>
      </w:r>
    </w:p>
  </w:footnote>
  <w:footnote w:type="continuationSeparator" w:id="0">
    <w:p w14:paraId="222ED8F4" w14:textId="77777777" w:rsidR="00DA2A93" w:rsidRDefault="00DA2A93" w:rsidP="000F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A3F07" w14:textId="4E0EB35A" w:rsidR="000F3932" w:rsidRPr="000F3932" w:rsidRDefault="000F3932" w:rsidP="000F3932">
    <w:pPr>
      <w:pStyle w:val="Kopfzeile"/>
      <w:jc w:val="right"/>
      <w:rPr>
        <w:rFonts w:ascii="Calibri" w:hAnsi="Calibri" w:cs="Calibri"/>
        <w:sz w:val="20"/>
        <w:szCs w:val="20"/>
      </w:rPr>
    </w:pPr>
    <w:r w:rsidRPr="000F3932">
      <w:rPr>
        <w:rFonts w:ascii="Calibri" w:hAnsi="Calibri" w:cs="Calibri"/>
        <w:sz w:val="20"/>
        <w:szCs w:val="20"/>
      </w:rPr>
      <w:t>PR No. 10028-0024-10/2024</w:t>
    </w:r>
  </w:p>
  <w:p w14:paraId="7E90CD20" w14:textId="77777777" w:rsidR="000F3932" w:rsidRPr="000F3932" w:rsidRDefault="000F3932" w:rsidP="000F3932">
    <w:pPr>
      <w:pStyle w:val="Kopfzeile"/>
      <w:jc w:val="right"/>
      <w:rPr>
        <w:rFonts w:ascii="Calibri" w:hAnsi="Calibri" w:cs="Calibri"/>
        <w:sz w:val="20"/>
        <w:szCs w:val="20"/>
      </w:rPr>
    </w:pPr>
    <w:r w:rsidRPr="000F3932">
      <w:rPr>
        <w:rFonts w:ascii="Calibri" w:hAnsi="Calibri" w:cs="Calibri"/>
        <w:sz w:val="20"/>
        <w:szCs w:val="20"/>
      </w:rPr>
      <w:t>Hawa expands its portfolio</w:t>
    </w:r>
  </w:p>
  <w:p w14:paraId="0C62CCA5" w14:textId="19126DD6" w:rsidR="000F3932" w:rsidRPr="000F3932" w:rsidRDefault="000F3932" w:rsidP="000F3932">
    <w:pPr>
      <w:pStyle w:val="Kopfzeile"/>
      <w:jc w:val="right"/>
      <w:rPr>
        <w:rFonts w:ascii="Calibri" w:hAnsi="Calibri" w:cs="Calibri"/>
        <w:sz w:val="20"/>
        <w:szCs w:val="20"/>
      </w:rPr>
    </w:pPr>
    <w:r w:rsidRPr="000F3932">
      <w:rPr>
        <w:rFonts w:ascii="Calibri" w:hAnsi="Calibri" w:cs="Calibri"/>
        <w:sz w:val="20"/>
        <w:szCs w:val="20"/>
      </w:rPr>
      <w:t xml:space="preserve">Swiss sliding door hardware specialist takes over Klein </w:t>
    </w:r>
    <w:proofErr w:type="spellStart"/>
    <w:r w:rsidRPr="000F3932">
      <w:rPr>
        <w:rFonts w:ascii="Calibri" w:hAnsi="Calibri" w:cs="Calibri"/>
        <w:sz w:val="20"/>
        <w:szCs w:val="20"/>
      </w:rPr>
      <w:t>Ibérica</w:t>
    </w:r>
    <w:proofErr w:type="spellEnd"/>
    <w:r>
      <w:rPr>
        <w:rFonts w:ascii="Calibri" w:hAnsi="Calibri" w:cs="Calibri"/>
        <w:sz w:val="20"/>
        <w:szCs w:val="20"/>
      </w:rPr>
      <w:t xml:space="preserve"> – page </w:t>
    </w:r>
    <w:r w:rsidRPr="000F3932">
      <w:rPr>
        <w:rFonts w:ascii="Calibri" w:hAnsi="Calibri" w:cs="Calibri"/>
        <w:sz w:val="20"/>
        <w:szCs w:val="20"/>
      </w:rPr>
      <w:fldChar w:fldCharType="begin"/>
    </w:r>
    <w:r w:rsidRPr="000F3932">
      <w:rPr>
        <w:rFonts w:ascii="Calibri" w:hAnsi="Calibri" w:cs="Calibri"/>
        <w:sz w:val="20"/>
        <w:szCs w:val="20"/>
      </w:rPr>
      <w:instrText>PAGE   \* MERGEFORMAT</w:instrText>
    </w:r>
    <w:r w:rsidRPr="000F3932">
      <w:rPr>
        <w:rFonts w:ascii="Calibri" w:hAnsi="Calibri" w:cs="Calibri"/>
        <w:sz w:val="20"/>
        <w:szCs w:val="20"/>
      </w:rPr>
      <w:fldChar w:fldCharType="separate"/>
    </w:r>
    <w:r w:rsidRPr="000F3932">
      <w:rPr>
        <w:rFonts w:ascii="Calibri" w:hAnsi="Calibri" w:cs="Calibri"/>
        <w:sz w:val="20"/>
        <w:szCs w:val="20"/>
      </w:rPr>
      <w:t>1</w:t>
    </w:r>
    <w:r w:rsidRPr="000F3932">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D"/>
    <w:rsid w:val="000447A1"/>
    <w:rsid w:val="000D47B8"/>
    <w:rsid w:val="000F0C7D"/>
    <w:rsid w:val="000F3932"/>
    <w:rsid w:val="0010254A"/>
    <w:rsid w:val="001E1426"/>
    <w:rsid w:val="001E2952"/>
    <w:rsid w:val="0025138A"/>
    <w:rsid w:val="002A25BD"/>
    <w:rsid w:val="002B4A61"/>
    <w:rsid w:val="00395162"/>
    <w:rsid w:val="003D00FF"/>
    <w:rsid w:val="00494EF0"/>
    <w:rsid w:val="004B05B7"/>
    <w:rsid w:val="004B6C4C"/>
    <w:rsid w:val="006B6814"/>
    <w:rsid w:val="00787974"/>
    <w:rsid w:val="007B2628"/>
    <w:rsid w:val="0087115B"/>
    <w:rsid w:val="009321F8"/>
    <w:rsid w:val="009B2E42"/>
    <w:rsid w:val="00A31A58"/>
    <w:rsid w:val="00AC7F83"/>
    <w:rsid w:val="00B41A1B"/>
    <w:rsid w:val="00C71382"/>
    <w:rsid w:val="00C75586"/>
    <w:rsid w:val="00D05E2C"/>
    <w:rsid w:val="00D12529"/>
    <w:rsid w:val="00D276A0"/>
    <w:rsid w:val="00DA2A93"/>
    <w:rsid w:val="00DC6263"/>
    <w:rsid w:val="00DD0F27"/>
    <w:rsid w:val="00DD5C57"/>
    <w:rsid w:val="00E13D9B"/>
    <w:rsid w:val="00E52293"/>
    <w:rsid w:val="00EF6F54"/>
    <w:rsid w:val="00F22788"/>
    <w:rsid w:val="00F325EA"/>
    <w:rsid w:val="00F929B4"/>
    <w:rsid w:val="00FA7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E267"/>
  <w15:chartTrackingRefBased/>
  <w15:docId w15:val="{A21E79BD-A765-4689-A9F5-146B06B1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2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A2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25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25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25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25B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25B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25B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25B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25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25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25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25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25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25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25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25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25BD"/>
    <w:rPr>
      <w:rFonts w:eastAsiaTheme="majorEastAsia" w:cstheme="majorBidi"/>
      <w:color w:val="272727" w:themeColor="text1" w:themeTint="D8"/>
    </w:rPr>
  </w:style>
  <w:style w:type="paragraph" w:styleId="Titel">
    <w:name w:val="Title"/>
    <w:basedOn w:val="Standard"/>
    <w:next w:val="Standard"/>
    <w:link w:val="TitelZchn"/>
    <w:uiPriority w:val="10"/>
    <w:qFormat/>
    <w:rsid w:val="002A25B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25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25B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25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25B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A25BD"/>
    <w:rPr>
      <w:i/>
      <w:iCs/>
      <w:color w:val="404040" w:themeColor="text1" w:themeTint="BF"/>
    </w:rPr>
  </w:style>
  <w:style w:type="paragraph" w:styleId="Listenabsatz">
    <w:name w:val="List Paragraph"/>
    <w:basedOn w:val="Standard"/>
    <w:uiPriority w:val="34"/>
    <w:qFormat/>
    <w:rsid w:val="002A25BD"/>
    <w:pPr>
      <w:ind w:left="720"/>
      <w:contextualSpacing/>
    </w:pPr>
  </w:style>
  <w:style w:type="character" w:styleId="IntensiveHervorhebung">
    <w:name w:val="Intense Emphasis"/>
    <w:basedOn w:val="Absatz-Standardschriftart"/>
    <w:uiPriority w:val="21"/>
    <w:qFormat/>
    <w:rsid w:val="002A25BD"/>
    <w:rPr>
      <w:i/>
      <w:iCs/>
      <w:color w:val="0F4761" w:themeColor="accent1" w:themeShade="BF"/>
    </w:rPr>
  </w:style>
  <w:style w:type="paragraph" w:styleId="IntensivesZitat">
    <w:name w:val="Intense Quote"/>
    <w:basedOn w:val="Standard"/>
    <w:next w:val="Standard"/>
    <w:link w:val="IntensivesZitatZchn"/>
    <w:uiPriority w:val="30"/>
    <w:qFormat/>
    <w:rsid w:val="002A2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25BD"/>
    <w:rPr>
      <w:i/>
      <w:iCs/>
      <w:color w:val="0F4761" w:themeColor="accent1" w:themeShade="BF"/>
    </w:rPr>
  </w:style>
  <w:style w:type="character" w:styleId="IntensiverVerweis">
    <w:name w:val="Intense Reference"/>
    <w:basedOn w:val="Absatz-Standardschriftart"/>
    <w:uiPriority w:val="32"/>
    <w:qFormat/>
    <w:rsid w:val="002A25BD"/>
    <w:rPr>
      <w:b/>
      <w:bCs/>
      <w:smallCaps/>
      <w:color w:val="0F4761" w:themeColor="accent1" w:themeShade="BF"/>
      <w:spacing w:val="5"/>
    </w:rPr>
  </w:style>
  <w:style w:type="paragraph" w:styleId="Kopfzeile">
    <w:name w:val="header"/>
    <w:basedOn w:val="Standard"/>
    <w:link w:val="KopfzeileZchn"/>
    <w:uiPriority w:val="99"/>
    <w:unhideWhenUsed/>
    <w:rsid w:val="000F3932"/>
    <w:pPr>
      <w:tabs>
        <w:tab w:val="center" w:pos="4536"/>
        <w:tab w:val="right" w:pos="9072"/>
      </w:tabs>
    </w:pPr>
  </w:style>
  <w:style w:type="character" w:customStyle="1" w:styleId="KopfzeileZchn">
    <w:name w:val="Kopfzeile Zchn"/>
    <w:basedOn w:val="Absatz-Standardschriftart"/>
    <w:link w:val="Kopfzeile"/>
    <w:uiPriority w:val="99"/>
    <w:rsid w:val="000F3932"/>
  </w:style>
  <w:style w:type="paragraph" w:styleId="Fuzeile">
    <w:name w:val="footer"/>
    <w:basedOn w:val="Standard"/>
    <w:link w:val="FuzeileZchn"/>
    <w:uiPriority w:val="99"/>
    <w:unhideWhenUsed/>
    <w:rsid w:val="000F3932"/>
    <w:pPr>
      <w:tabs>
        <w:tab w:val="center" w:pos="4536"/>
        <w:tab w:val="right" w:pos="9072"/>
      </w:tabs>
    </w:pPr>
  </w:style>
  <w:style w:type="character" w:customStyle="1" w:styleId="FuzeileZchn">
    <w:name w:val="Fußzeile Zchn"/>
    <w:basedOn w:val="Absatz-Standardschriftart"/>
    <w:link w:val="Fuzeile"/>
    <w:uiPriority w:val="99"/>
    <w:rsid w:val="000F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3a06ce-21c8-4cc3-96f3-027432243146">
      <Terms xmlns="http://schemas.microsoft.com/office/infopath/2007/PartnerControls"/>
    </lcf76f155ced4ddcb4097134ff3c332f>
    <TaxCatchAll xmlns="eedad064-3359-4b5f-b6f6-93f995e6ce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8670F868EAF349811733E1331B69A8" ma:contentTypeVersion="18" ma:contentTypeDescription="Ein neues Dokument erstellen." ma:contentTypeScope="" ma:versionID="ab79f89473c6f3184f478b39e7c93562">
  <xsd:schema xmlns:xsd="http://www.w3.org/2001/XMLSchema" xmlns:xs="http://www.w3.org/2001/XMLSchema" xmlns:p="http://schemas.microsoft.com/office/2006/metadata/properties" xmlns:ns2="ad3a06ce-21c8-4cc3-96f3-027432243146" xmlns:ns3="eedad064-3359-4b5f-b6f6-93f995e6ce3b" targetNamespace="http://schemas.microsoft.com/office/2006/metadata/properties" ma:root="true" ma:fieldsID="3c8bd8bfab80969ff8638b5fa213f22e" ns2:_="" ns3:_="">
    <xsd:import namespace="ad3a06ce-21c8-4cc3-96f3-027432243146"/>
    <xsd:import namespace="eedad064-3359-4b5f-b6f6-93f995e6ce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a06ce-21c8-4cc3-96f3-027432243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30ad21e-1975-4a78-aaec-8250a9075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ad064-3359-4b5f-b6f6-93f995e6ce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b756b7-2f60-4c20-a11a-14be471ab771}" ma:internalName="TaxCatchAll" ma:showField="CatchAllData" ma:web="eedad064-3359-4b5f-b6f6-93f995e6ce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1CBBB-B851-44A4-B12A-C89E0F5C0BFB}">
  <ds:schemaRefs>
    <ds:schemaRef ds:uri="http://schemas.microsoft.com/sharepoint/v3/contenttype/forms"/>
  </ds:schemaRefs>
</ds:datastoreItem>
</file>

<file path=customXml/itemProps2.xml><?xml version="1.0" encoding="utf-8"?>
<ds:datastoreItem xmlns:ds="http://schemas.openxmlformats.org/officeDocument/2006/customXml" ds:itemID="{0BE87521-059B-4CAE-8006-D66F64B3AB43}">
  <ds:schemaRefs>
    <ds:schemaRef ds:uri="http://schemas.microsoft.com/office/2006/metadata/properties"/>
    <ds:schemaRef ds:uri="http://schemas.microsoft.com/office/infopath/2007/PartnerControls"/>
    <ds:schemaRef ds:uri="ad3a06ce-21c8-4cc3-96f3-027432243146"/>
    <ds:schemaRef ds:uri="eedad064-3359-4b5f-b6f6-93f995e6ce3b"/>
  </ds:schemaRefs>
</ds:datastoreItem>
</file>

<file path=customXml/itemProps3.xml><?xml version="1.0" encoding="utf-8"?>
<ds:datastoreItem xmlns:ds="http://schemas.openxmlformats.org/officeDocument/2006/customXml" ds:itemID="{9F0E1A2C-F438-4605-8AF2-3574BA5C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a06ce-21c8-4cc3-96f3-027432243146"/>
    <ds:schemaRef ds:uri="eedad064-3359-4b5f-b6f6-93f995e6c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2024-10-25T11:48:00Z</dcterms:created>
  <dcterms:modified xsi:type="dcterms:W3CDTF">2024-10-25T11:48:00Z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0x010100418670F868EAF349811733E1331B69A8</vt:lpwstr>
  </property>
  <property fmtid="{D5CDD505-2E9C-101B-9397-08002B2CF9AE}" pid="3" name="MediaServiceImageTags">
    <vt:lpwstr/>
  </property>
</Properties>
</file>