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DAE64" w14:textId="77777777" w:rsidR="002B7196" w:rsidRPr="002B7196" w:rsidRDefault="002B7196">
      <w:pPr>
        <w:rPr>
          <w:rFonts w:ascii="Calibri" w:hAnsi="Calibri" w:cs="Calibri"/>
          <w:sz w:val="20"/>
          <w:szCs w:val="20"/>
        </w:rPr>
      </w:pPr>
      <w:r w:rsidRPr="002B7196">
        <w:rPr>
          <w:rFonts w:ascii="Calibri" w:hAnsi="Calibri" w:cs="Calibri"/>
          <w:sz w:val="20"/>
          <w:szCs w:val="20"/>
        </w:rPr>
        <w:t>PR-Nr. 10028-0038-08/2026</w:t>
      </w:r>
    </w:p>
    <w:p w14:paraId="12F9146F" w14:textId="77777777" w:rsidR="002B7196" w:rsidRDefault="002B7196">
      <w:pPr>
        <w:rPr>
          <w:rFonts w:ascii="Calibri" w:hAnsi="Calibri" w:cs="Calibri"/>
          <w:b/>
          <w:bCs/>
          <w:sz w:val="28"/>
          <w:szCs w:val="28"/>
        </w:rPr>
      </w:pPr>
    </w:p>
    <w:p w14:paraId="3D31EF85" w14:textId="27481277" w:rsidR="003951D8" w:rsidRDefault="003951D8">
      <w:pPr>
        <w:rPr>
          <w:rFonts w:ascii="Calibri" w:hAnsi="Calibri" w:cs="Calibri"/>
          <w:b/>
          <w:bCs/>
          <w:sz w:val="28"/>
          <w:szCs w:val="28"/>
        </w:rPr>
      </w:pPr>
      <w:r>
        <w:rPr>
          <w:rFonts w:ascii="Calibri" w:hAnsi="Calibri" w:cs="Calibri"/>
          <w:b/>
          <w:bCs/>
          <w:sz w:val="28"/>
          <w:szCs w:val="28"/>
        </w:rPr>
        <w:t xml:space="preserve">Rückzugsort </w:t>
      </w:r>
      <w:r w:rsidR="005B231E">
        <w:rPr>
          <w:rFonts w:ascii="Calibri" w:hAnsi="Calibri" w:cs="Calibri"/>
          <w:b/>
          <w:bCs/>
          <w:sz w:val="28"/>
          <w:szCs w:val="28"/>
        </w:rPr>
        <w:t>in den</w:t>
      </w:r>
      <w:r>
        <w:rPr>
          <w:rFonts w:ascii="Calibri" w:hAnsi="Calibri" w:cs="Calibri"/>
          <w:b/>
          <w:bCs/>
          <w:sz w:val="28"/>
          <w:szCs w:val="28"/>
        </w:rPr>
        <w:t xml:space="preserve"> </w:t>
      </w:r>
      <w:r w:rsidR="004E3622">
        <w:rPr>
          <w:rFonts w:ascii="Calibri" w:hAnsi="Calibri" w:cs="Calibri"/>
          <w:b/>
          <w:bCs/>
          <w:sz w:val="28"/>
          <w:szCs w:val="28"/>
        </w:rPr>
        <w:t>Baumkronen</w:t>
      </w:r>
    </w:p>
    <w:p w14:paraId="3AD59B47" w14:textId="0A8DCFC7" w:rsidR="002D0C57" w:rsidRDefault="002D0C57">
      <w:pPr>
        <w:rPr>
          <w:rFonts w:ascii="Calibri" w:hAnsi="Calibri" w:cs="Calibri"/>
          <w:b/>
          <w:bCs/>
        </w:rPr>
      </w:pPr>
      <w:r w:rsidRPr="002D0C57">
        <w:rPr>
          <w:rFonts w:ascii="Calibri" w:hAnsi="Calibri" w:cs="Calibri"/>
          <w:b/>
          <w:bCs/>
        </w:rPr>
        <w:t xml:space="preserve">Im </w:t>
      </w:r>
      <w:r w:rsidR="001E219A">
        <w:rPr>
          <w:rFonts w:ascii="Calibri" w:hAnsi="Calibri" w:cs="Calibri"/>
          <w:b/>
          <w:bCs/>
        </w:rPr>
        <w:t>Luxush</w:t>
      </w:r>
      <w:r w:rsidRPr="002D0C57">
        <w:rPr>
          <w:rFonts w:ascii="Calibri" w:hAnsi="Calibri" w:cs="Calibri"/>
          <w:b/>
          <w:bCs/>
        </w:rPr>
        <w:t xml:space="preserve">otel „My Arbor“ </w:t>
      </w:r>
      <w:r w:rsidR="001E219A">
        <w:rPr>
          <w:rFonts w:ascii="Calibri" w:hAnsi="Calibri" w:cs="Calibri"/>
          <w:b/>
          <w:bCs/>
        </w:rPr>
        <w:t xml:space="preserve">spürt man den Herzschlag </w:t>
      </w:r>
      <w:r w:rsidR="002A0554">
        <w:rPr>
          <w:rFonts w:ascii="Calibri" w:hAnsi="Calibri" w:cs="Calibri"/>
          <w:b/>
          <w:bCs/>
        </w:rPr>
        <w:t>der Natur</w:t>
      </w:r>
    </w:p>
    <w:p w14:paraId="7499A92B" w14:textId="77777777" w:rsidR="002D0C57" w:rsidRDefault="002D0C57">
      <w:pPr>
        <w:rPr>
          <w:rFonts w:ascii="Calibri" w:hAnsi="Calibri" w:cs="Calibri"/>
          <w:b/>
          <w:bCs/>
        </w:rPr>
      </w:pPr>
    </w:p>
    <w:p w14:paraId="65C1389D" w14:textId="23BEC1E6" w:rsidR="002D0C57" w:rsidRPr="00664405" w:rsidRDefault="002D0C57" w:rsidP="002B7196">
      <w:pPr>
        <w:spacing w:line="274" w:lineRule="auto"/>
        <w:rPr>
          <w:rFonts w:ascii="Calibri" w:hAnsi="Calibri" w:cs="Calibri"/>
          <w:b/>
          <w:bCs/>
        </w:rPr>
      </w:pPr>
      <w:r w:rsidRPr="00664405">
        <w:rPr>
          <w:rFonts w:ascii="Calibri" w:hAnsi="Calibri" w:cs="Calibri"/>
          <w:b/>
          <w:bCs/>
        </w:rPr>
        <w:t xml:space="preserve">Hier zu verweilen, kommt einem erholsamen </w:t>
      </w:r>
      <w:r w:rsidR="00C93F94" w:rsidRPr="00664405">
        <w:rPr>
          <w:rFonts w:ascii="Calibri" w:hAnsi="Calibri" w:cs="Calibri"/>
          <w:b/>
          <w:bCs/>
        </w:rPr>
        <w:t>Waldb</w:t>
      </w:r>
      <w:r w:rsidRPr="00664405">
        <w:rPr>
          <w:rFonts w:ascii="Calibri" w:hAnsi="Calibri" w:cs="Calibri"/>
          <w:b/>
          <w:bCs/>
        </w:rPr>
        <w:t>ad gleich. Auf der einen Seite der weitende Blick ins Tal</w:t>
      </w:r>
      <w:r w:rsidR="005B370C" w:rsidRPr="00664405">
        <w:rPr>
          <w:rFonts w:ascii="Calibri" w:hAnsi="Calibri" w:cs="Calibri"/>
          <w:b/>
          <w:bCs/>
        </w:rPr>
        <w:t xml:space="preserve"> hin zu den umliegenden Bergen</w:t>
      </w:r>
      <w:r w:rsidR="007443DC" w:rsidRPr="00664405">
        <w:rPr>
          <w:rFonts w:ascii="Calibri" w:hAnsi="Calibri" w:cs="Calibri"/>
          <w:b/>
          <w:bCs/>
        </w:rPr>
        <w:t>;</w:t>
      </w:r>
      <w:r w:rsidRPr="00664405">
        <w:rPr>
          <w:rFonts w:ascii="Calibri" w:hAnsi="Calibri" w:cs="Calibri"/>
          <w:b/>
          <w:bCs/>
        </w:rPr>
        <w:t xml:space="preserve"> im Rücken das beruhigende Rauschen </w:t>
      </w:r>
      <w:r w:rsidR="001316AF" w:rsidRPr="00664405">
        <w:rPr>
          <w:rFonts w:ascii="Calibri" w:hAnsi="Calibri" w:cs="Calibri"/>
          <w:b/>
          <w:bCs/>
        </w:rPr>
        <w:t>der</w:t>
      </w:r>
      <w:r w:rsidR="002C14D8" w:rsidRPr="00664405">
        <w:rPr>
          <w:rFonts w:ascii="Calibri" w:hAnsi="Calibri" w:cs="Calibri"/>
          <w:b/>
          <w:bCs/>
        </w:rPr>
        <w:t xml:space="preserve"> Baumwipfel</w:t>
      </w:r>
      <w:r w:rsidR="000F5A32" w:rsidRPr="00664405">
        <w:rPr>
          <w:rFonts w:ascii="Calibri" w:hAnsi="Calibri" w:cs="Calibri"/>
          <w:b/>
          <w:bCs/>
        </w:rPr>
        <w:t>.</w:t>
      </w:r>
      <w:r w:rsidR="00482189" w:rsidRPr="00664405">
        <w:rPr>
          <w:rFonts w:ascii="Calibri" w:hAnsi="Calibri" w:cs="Calibri"/>
          <w:b/>
          <w:bCs/>
        </w:rPr>
        <w:t xml:space="preserve"> </w:t>
      </w:r>
      <w:r w:rsidR="000F5A32" w:rsidRPr="00664405">
        <w:rPr>
          <w:rFonts w:ascii="Calibri" w:hAnsi="Calibri" w:cs="Calibri"/>
          <w:b/>
          <w:bCs/>
        </w:rPr>
        <w:t>I</w:t>
      </w:r>
      <w:r w:rsidRPr="00664405">
        <w:rPr>
          <w:rFonts w:ascii="Calibri" w:hAnsi="Calibri" w:cs="Calibri"/>
          <w:b/>
          <w:bCs/>
        </w:rPr>
        <w:t xml:space="preserve">m Inneren </w:t>
      </w:r>
      <w:r w:rsidR="001B5CBE" w:rsidRPr="00664405">
        <w:rPr>
          <w:rFonts w:ascii="Calibri" w:hAnsi="Calibri" w:cs="Calibri"/>
          <w:b/>
          <w:bCs/>
        </w:rPr>
        <w:t>heimische Materialien</w:t>
      </w:r>
      <w:r w:rsidR="00C93F94" w:rsidRPr="00664405">
        <w:rPr>
          <w:rFonts w:ascii="Calibri" w:hAnsi="Calibri" w:cs="Calibri"/>
          <w:b/>
          <w:bCs/>
        </w:rPr>
        <w:t>:</w:t>
      </w:r>
      <w:r w:rsidR="001B5CBE" w:rsidRPr="00664405">
        <w:rPr>
          <w:rFonts w:ascii="Calibri" w:hAnsi="Calibri" w:cs="Calibri"/>
          <w:b/>
          <w:bCs/>
        </w:rPr>
        <w:t xml:space="preserve"> </w:t>
      </w:r>
      <w:r w:rsidRPr="00664405">
        <w:rPr>
          <w:rFonts w:ascii="Calibri" w:hAnsi="Calibri" w:cs="Calibri"/>
          <w:b/>
          <w:bCs/>
        </w:rPr>
        <w:t xml:space="preserve">Wände, </w:t>
      </w:r>
      <w:r w:rsidR="006242F2" w:rsidRPr="00664405">
        <w:rPr>
          <w:rFonts w:ascii="Calibri" w:hAnsi="Calibri" w:cs="Calibri"/>
          <w:b/>
          <w:bCs/>
        </w:rPr>
        <w:t xml:space="preserve">Türen, </w:t>
      </w:r>
      <w:r w:rsidRPr="00664405">
        <w:rPr>
          <w:rFonts w:ascii="Calibri" w:hAnsi="Calibri" w:cs="Calibri"/>
          <w:b/>
          <w:bCs/>
        </w:rPr>
        <w:t xml:space="preserve">Ausbauten und Möbel </w:t>
      </w:r>
      <w:r w:rsidR="008B332A" w:rsidRPr="00664405">
        <w:rPr>
          <w:rFonts w:ascii="Calibri" w:hAnsi="Calibri" w:cs="Calibri"/>
          <w:b/>
          <w:bCs/>
        </w:rPr>
        <w:t>empfangen mit der warmen Optik und Haptik von Lärchen- und Fichtenholz</w:t>
      </w:r>
      <w:r w:rsidRPr="00664405">
        <w:rPr>
          <w:rFonts w:ascii="Calibri" w:hAnsi="Calibri" w:cs="Calibri"/>
          <w:b/>
          <w:bCs/>
        </w:rPr>
        <w:t xml:space="preserve"> und </w:t>
      </w:r>
      <w:r w:rsidR="008B332A" w:rsidRPr="00664405">
        <w:rPr>
          <w:rFonts w:ascii="Calibri" w:hAnsi="Calibri" w:cs="Calibri"/>
          <w:b/>
          <w:bCs/>
        </w:rPr>
        <w:t xml:space="preserve">versprühen </w:t>
      </w:r>
      <w:r w:rsidR="002A0554" w:rsidRPr="00664405">
        <w:rPr>
          <w:rFonts w:ascii="Calibri" w:hAnsi="Calibri" w:cs="Calibri"/>
          <w:b/>
          <w:bCs/>
        </w:rPr>
        <w:t>dessen</w:t>
      </w:r>
      <w:r w:rsidR="008B332A" w:rsidRPr="00664405">
        <w:rPr>
          <w:rFonts w:ascii="Calibri" w:hAnsi="Calibri" w:cs="Calibri"/>
          <w:b/>
          <w:bCs/>
        </w:rPr>
        <w:t xml:space="preserve"> typischen Duft</w:t>
      </w:r>
      <w:r w:rsidRPr="00664405">
        <w:rPr>
          <w:rFonts w:ascii="Calibri" w:hAnsi="Calibri" w:cs="Calibri"/>
          <w:b/>
          <w:bCs/>
        </w:rPr>
        <w:t xml:space="preserve">. </w:t>
      </w:r>
      <w:r w:rsidR="00C93F94" w:rsidRPr="00664405">
        <w:rPr>
          <w:rFonts w:ascii="Calibri" w:hAnsi="Calibri" w:cs="Calibri"/>
          <w:b/>
          <w:bCs/>
        </w:rPr>
        <w:t xml:space="preserve">Im Fünf-Sterne-Wellnesshotel „My Arbor“ </w:t>
      </w:r>
      <w:r w:rsidR="008B332A" w:rsidRPr="00664405">
        <w:rPr>
          <w:rFonts w:ascii="Calibri" w:hAnsi="Calibri" w:cs="Calibri"/>
          <w:b/>
          <w:bCs/>
        </w:rPr>
        <w:t>bildet der Baum den</w:t>
      </w:r>
      <w:r w:rsidR="005C5EC6" w:rsidRPr="00664405">
        <w:rPr>
          <w:rFonts w:ascii="Calibri" w:hAnsi="Calibri" w:cs="Calibri"/>
          <w:b/>
          <w:bCs/>
        </w:rPr>
        <w:t xml:space="preserve"> Kern des Konzepts, das </w:t>
      </w:r>
      <w:r w:rsidR="002A0554" w:rsidRPr="00664405">
        <w:rPr>
          <w:rFonts w:ascii="Calibri" w:hAnsi="Calibri" w:cs="Calibri"/>
          <w:b/>
          <w:bCs/>
        </w:rPr>
        <w:t xml:space="preserve">sich </w:t>
      </w:r>
      <w:r w:rsidR="003951D8" w:rsidRPr="00664405">
        <w:rPr>
          <w:rFonts w:ascii="Calibri" w:hAnsi="Calibri" w:cs="Calibri"/>
          <w:b/>
          <w:bCs/>
        </w:rPr>
        <w:t xml:space="preserve">konsequent von der </w:t>
      </w:r>
      <w:r w:rsidR="008B332A" w:rsidRPr="00664405">
        <w:rPr>
          <w:rFonts w:ascii="Calibri" w:hAnsi="Calibri" w:cs="Calibri"/>
          <w:b/>
          <w:bCs/>
        </w:rPr>
        <w:t xml:space="preserve">Umgebung über die </w:t>
      </w:r>
      <w:r w:rsidR="003951D8" w:rsidRPr="00664405">
        <w:rPr>
          <w:rFonts w:ascii="Calibri" w:hAnsi="Calibri" w:cs="Calibri"/>
          <w:b/>
          <w:bCs/>
        </w:rPr>
        <w:t>Fassade bis in die Zimmer</w:t>
      </w:r>
      <w:r w:rsidR="00C93F94" w:rsidRPr="00664405">
        <w:rPr>
          <w:rFonts w:ascii="Calibri" w:hAnsi="Calibri" w:cs="Calibri"/>
          <w:b/>
          <w:bCs/>
        </w:rPr>
        <w:t xml:space="preserve"> </w:t>
      </w:r>
      <w:r w:rsidR="003951D8" w:rsidRPr="00664405">
        <w:rPr>
          <w:rFonts w:ascii="Calibri" w:hAnsi="Calibri" w:cs="Calibri"/>
          <w:b/>
          <w:bCs/>
        </w:rPr>
        <w:t>hinein fort</w:t>
      </w:r>
      <w:r w:rsidR="002A0554" w:rsidRPr="00664405">
        <w:rPr>
          <w:rFonts w:ascii="Calibri" w:hAnsi="Calibri" w:cs="Calibri"/>
          <w:b/>
          <w:bCs/>
        </w:rPr>
        <w:t>setzt</w:t>
      </w:r>
      <w:r w:rsidR="003951D8" w:rsidRPr="00664405">
        <w:rPr>
          <w:rFonts w:ascii="Calibri" w:hAnsi="Calibri" w:cs="Calibri"/>
          <w:b/>
          <w:bCs/>
        </w:rPr>
        <w:t>.</w:t>
      </w:r>
      <w:r w:rsidR="005C5EC6" w:rsidRPr="00664405">
        <w:rPr>
          <w:rFonts w:ascii="Calibri" w:hAnsi="Calibri" w:cs="Calibri"/>
          <w:b/>
          <w:bCs/>
        </w:rPr>
        <w:t xml:space="preserve"> </w:t>
      </w:r>
      <w:r w:rsidR="008B332A" w:rsidRPr="00664405">
        <w:rPr>
          <w:rFonts w:ascii="Calibri" w:hAnsi="Calibri" w:cs="Calibri"/>
          <w:b/>
          <w:bCs/>
        </w:rPr>
        <w:t xml:space="preserve">So </w:t>
      </w:r>
      <w:r w:rsidR="00515D53" w:rsidRPr="00664405">
        <w:rPr>
          <w:rFonts w:ascii="Calibri" w:hAnsi="Calibri" w:cs="Calibri"/>
          <w:b/>
          <w:bCs/>
        </w:rPr>
        <w:t>wird</w:t>
      </w:r>
      <w:r w:rsidR="008B332A" w:rsidRPr="00664405">
        <w:rPr>
          <w:rFonts w:ascii="Calibri" w:hAnsi="Calibri" w:cs="Calibri"/>
          <w:b/>
          <w:bCs/>
        </w:rPr>
        <w:t xml:space="preserve"> die Architektur </w:t>
      </w:r>
      <w:r w:rsidR="00515D53" w:rsidRPr="00664405">
        <w:rPr>
          <w:rFonts w:ascii="Calibri" w:hAnsi="Calibri" w:cs="Calibri"/>
          <w:b/>
          <w:bCs/>
        </w:rPr>
        <w:t>zum</w:t>
      </w:r>
      <w:r w:rsidR="008B332A" w:rsidRPr="00664405">
        <w:rPr>
          <w:rFonts w:ascii="Calibri" w:hAnsi="Calibri" w:cs="Calibri"/>
          <w:b/>
          <w:bCs/>
        </w:rPr>
        <w:t xml:space="preserve"> </w:t>
      </w:r>
      <w:r w:rsidR="005C5EC6" w:rsidRPr="00664405">
        <w:rPr>
          <w:rFonts w:ascii="Calibri" w:hAnsi="Calibri" w:cs="Calibri"/>
          <w:b/>
          <w:bCs/>
        </w:rPr>
        <w:t>integrale</w:t>
      </w:r>
      <w:r w:rsidR="00515D53" w:rsidRPr="00664405">
        <w:rPr>
          <w:rFonts w:ascii="Calibri" w:hAnsi="Calibri" w:cs="Calibri"/>
          <w:b/>
          <w:bCs/>
        </w:rPr>
        <w:t>n</w:t>
      </w:r>
      <w:r w:rsidR="005C5EC6" w:rsidRPr="00664405">
        <w:rPr>
          <w:rFonts w:ascii="Calibri" w:hAnsi="Calibri" w:cs="Calibri"/>
          <w:b/>
          <w:bCs/>
        </w:rPr>
        <w:t xml:space="preserve"> Bestandteil des Waldes</w:t>
      </w:r>
      <w:r w:rsidR="00482189" w:rsidRPr="00664405">
        <w:rPr>
          <w:rFonts w:ascii="Calibri" w:hAnsi="Calibri" w:cs="Calibri"/>
          <w:b/>
          <w:bCs/>
        </w:rPr>
        <w:t xml:space="preserve"> </w:t>
      </w:r>
      <w:r w:rsidR="00515D53" w:rsidRPr="00664405">
        <w:rPr>
          <w:rFonts w:ascii="Calibri" w:hAnsi="Calibri" w:cs="Calibri"/>
          <w:b/>
          <w:bCs/>
        </w:rPr>
        <w:t xml:space="preserve">und fügt sich </w:t>
      </w:r>
      <w:r w:rsidR="009D495C" w:rsidRPr="00664405">
        <w:rPr>
          <w:rFonts w:ascii="Calibri" w:hAnsi="Calibri" w:cs="Calibri"/>
          <w:b/>
          <w:bCs/>
        </w:rPr>
        <w:t xml:space="preserve">still </w:t>
      </w:r>
      <w:r w:rsidR="00482189" w:rsidRPr="00664405">
        <w:rPr>
          <w:rFonts w:ascii="Calibri" w:hAnsi="Calibri" w:cs="Calibri"/>
          <w:b/>
          <w:bCs/>
        </w:rPr>
        <w:t>in die Südtiroler Landschaft.</w:t>
      </w:r>
    </w:p>
    <w:p w14:paraId="232600D7" w14:textId="77777777" w:rsidR="008F1158" w:rsidRPr="00664405" w:rsidRDefault="008F1158" w:rsidP="002B7196">
      <w:pPr>
        <w:spacing w:line="274" w:lineRule="auto"/>
        <w:rPr>
          <w:rFonts w:ascii="Calibri" w:hAnsi="Calibri" w:cs="Calibri"/>
          <w:b/>
          <w:bCs/>
        </w:rPr>
      </w:pPr>
    </w:p>
    <w:p w14:paraId="3036872B" w14:textId="1482653A" w:rsidR="005261CE" w:rsidRPr="00664405" w:rsidRDefault="00B02146" w:rsidP="002B7196">
      <w:pPr>
        <w:spacing w:line="274" w:lineRule="auto"/>
        <w:rPr>
          <w:rFonts w:ascii="Calibri" w:hAnsi="Calibri" w:cs="Calibri"/>
        </w:rPr>
      </w:pPr>
      <w:r w:rsidRPr="00664405">
        <w:rPr>
          <w:rFonts w:ascii="Calibri" w:hAnsi="Calibri" w:cs="Calibri"/>
        </w:rPr>
        <w:t xml:space="preserve">Am Hang des </w:t>
      </w:r>
      <w:proofErr w:type="spellStart"/>
      <w:r w:rsidRPr="00664405">
        <w:rPr>
          <w:rFonts w:ascii="Calibri" w:hAnsi="Calibri" w:cs="Calibri"/>
        </w:rPr>
        <w:t>Plose</w:t>
      </w:r>
      <w:proofErr w:type="spellEnd"/>
      <w:r w:rsidRPr="00664405">
        <w:rPr>
          <w:rFonts w:ascii="Calibri" w:hAnsi="Calibri" w:cs="Calibri"/>
        </w:rPr>
        <w:t xml:space="preserve">-Gebirgsstocks, hoch über der Stadt Brixen im Eisacktal hat Markus Huber den Traum vom Baumhaus verwirklicht und einen </w:t>
      </w:r>
      <w:r w:rsidR="002A0554" w:rsidRPr="00664405">
        <w:rPr>
          <w:rFonts w:ascii="Calibri" w:hAnsi="Calibri" w:cs="Calibri"/>
        </w:rPr>
        <w:t>Rückzugso</w:t>
      </w:r>
      <w:r w:rsidR="00C56049" w:rsidRPr="00664405">
        <w:rPr>
          <w:rFonts w:ascii="Calibri" w:hAnsi="Calibri" w:cs="Calibri"/>
        </w:rPr>
        <w:t xml:space="preserve">rt </w:t>
      </w:r>
      <w:r w:rsidR="00515D53" w:rsidRPr="00664405">
        <w:rPr>
          <w:rFonts w:ascii="Calibri" w:hAnsi="Calibri" w:cs="Calibri"/>
        </w:rPr>
        <w:t xml:space="preserve">inmitten der Natur </w:t>
      </w:r>
      <w:r w:rsidRPr="00664405">
        <w:rPr>
          <w:rFonts w:ascii="Calibri" w:hAnsi="Calibri" w:cs="Calibri"/>
        </w:rPr>
        <w:t>geschaffen</w:t>
      </w:r>
      <w:r w:rsidR="00C56049" w:rsidRPr="00664405">
        <w:rPr>
          <w:rFonts w:ascii="Calibri" w:hAnsi="Calibri" w:cs="Calibri"/>
        </w:rPr>
        <w:t xml:space="preserve">. </w:t>
      </w:r>
      <w:r w:rsidR="00B01F49" w:rsidRPr="00664405">
        <w:rPr>
          <w:rFonts w:ascii="Calibri" w:hAnsi="Calibri" w:cs="Calibri"/>
        </w:rPr>
        <w:t xml:space="preserve">Das </w:t>
      </w:r>
      <w:r w:rsidR="007443DC" w:rsidRPr="00664405">
        <w:rPr>
          <w:rFonts w:ascii="Calibri" w:hAnsi="Calibri" w:cs="Calibri"/>
        </w:rPr>
        <w:t>„</w:t>
      </w:r>
      <w:r w:rsidR="00B01F49" w:rsidRPr="00664405">
        <w:rPr>
          <w:rFonts w:ascii="Calibri" w:hAnsi="Calibri" w:cs="Calibri"/>
        </w:rPr>
        <w:t>My Arbor</w:t>
      </w:r>
      <w:r w:rsidR="007443DC" w:rsidRPr="00664405">
        <w:rPr>
          <w:rFonts w:ascii="Calibri" w:hAnsi="Calibri" w:cs="Calibri"/>
        </w:rPr>
        <w:t>“</w:t>
      </w:r>
      <w:r w:rsidR="00B01F49" w:rsidRPr="00664405">
        <w:rPr>
          <w:rFonts w:ascii="Calibri" w:hAnsi="Calibri" w:cs="Calibri"/>
        </w:rPr>
        <w:t xml:space="preserve"> </w:t>
      </w:r>
      <w:r w:rsidR="00515D53" w:rsidRPr="00664405">
        <w:rPr>
          <w:rFonts w:ascii="Calibri" w:hAnsi="Calibri" w:cs="Calibri"/>
        </w:rPr>
        <w:t>passt</w:t>
      </w:r>
      <w:r w:rsidR="002A0554" w:rsidRPr="00664405">
        <w:rPr>
          <w:rFonts w:ascii="Calibri" w:hAnsi="Calibri" w:cs="Calibri"/>
        </w:rPr>
        <w:t xml:space="preserve"> sich </w:t>
      </w:r>
      <w:r w:rsidR="00515D53" w:rsidRPr="00664405">
        <w:rPr>
          <w:rFonts w:ascii="Calibri" w:hAnsi="Calibri" w:cs="Calibri"/>
        </w:rPr>
        <w:t>an die Umgebung und das Gelände an</w:t>
      </w:r>
      <w:r w:rsidR="000B510E" w:rsidRPr="00664405">
        <w:rPr>
          <w:rFonts w:ascii="Calibri" w:hAnsi="Calibri" w:cs="Calibri"/>
        </w:rPr>
        <w:t xml:space="preserve">. Für </w:t>
      </w:r>
      <w:r w:rsidR="000C05D7" w:rsidRPr="00664405">
        <w:rPr>
          <w:rFonts w:ascii="Calibri" w:hAnsi="Calibri" w:cs="Calibri"/>
        </w:rPr>
        <w:t>die</w:t>
      </w:r>
      <w:r w:rsidR="000B510E" w:rsidRPr="00664405">
        <w:rPr>
          <w:rFonts w:ascii="Calibri" w:hAnsi="Calibri" w:cs="Calibri"/>
        </w:rPr>
        <w:t xml:space="preserve"> Tarnung adaptiert </w:t>
      </w:r>
      <w:r w:rsidR="000C05D7" w:rsidRPr="00664405">
        <w:rPr>
          <w:rFonts w:ascii="Calibri" w:hAnsi="Calibri" w:cs="Calibri"/>
        </w:rPr>
        <w:t>die Architektur</w:t>
      </w:r>
      <w:r w:rsidR="00515D53" w:rsidRPr="00664405">
        <w:rPr>
          <w:rFonts w:ascii="Calibri" w:hAnsi="Calibri" w:cs="Calibri"/>
        </w:rPr>
        <w:t xml:space="preserve"> Farben und Materialien des Waldes</w:t>
      </w:r>
      <w:r w:rsidR="000B510E" w:rsidRPr="00664405">
        <w:rPr>
          <w:rFonts w:ascii="Calibri" w:hAnsi="Calibri" w:cs="Calibri"/>
        </w:rPr>
        <w:t xml:space="preserve"> und der Berge</w:t>
      </w:r>
      <w:r w:rsidR="00B05D9B" w:rsidRPr="00664405">
        <w:rPr>
          <w:rFonts w:ascii="Calibri" w:hAnsi="Calibri" w:cs="Calibri"/>
        </w:rPr>
        <w:t xml:space="preserve">. </w:t>
      </w:r>
      <w:r w:rsidR="00515D53" w:rsidRPr="00664405">
        <w:rPr>
          <w:rFonts w:ascii="Calibri" w:hAnsi="Calibri" w:cs="Calibri"/>
        </w:rPr>
        <w:t>Der Baukörper liegt a</w:t>
      </w:r>
      <w:r w:rsidR="00B05D9B" w:rsidRPr="00664405">
        <w:rPr>
          <w:rFonts w:ascii="Calibri" w:hAnsi="Calibri" w:cs="Calibri"/>
        </w:rPr>
        <w:t xml:space="preserve">uf </w:t>
      </w:r>
      <w:r w:rsidR="007443DC" w:rsidRPr="00664405">
        <w:rPr>
          <w:rFonts w:ascii="Calibri" w:hAnsi="Calibri" w:cs="Calibri"/>
        </w:rPr>
        <w:t>der einen Seite sanft auf eine</w:t>
      </w:r>
      <w:r w:rsidR="00B05D9B" w:rsidRPr="00664405">
        <w:rPr>
          <w:rFonts w:ascii="Calibri" w:hAnsi="Calibri" w:cs="Calibri"/>
        </w:rPr>
        <w:t>m</w:t>
      </w:r>
      <w:r w:rsidR="007443DC" w:rsidRPr="00664405">
        <w:rPr>
          <w:rFonts w:ascii="Calibri" w:hAnsi="Calibri" w:cs="Calibri"/>
        </w:rPr>
        <w:t xml:space="preserve"> Sockel</w:t>
      </w:r>
      <w:r w:rsidR="00515D53" w:rsidRPr="00664405">
        <w:rPr>
          <w:rFonts w:ascii="Calibri" w:hAnsi="Calibri" w:cs="Calibri"/>
        </w:rPr>
        <w:t xml:space="preserve"> auf</w:t>
      </w:r>
      <w:r w:rsidR="000B510E" w:rsidRPr="00664405">
        <w:rPr>
          <w:rFonts w:ascii="Calibri" w:hAnsi="Calibri" w:cs="Calibri"/>
        </w:rPr>
        <w:t>. A</w:t>
      </w:r>
      <w:r w:rsidR="007443DC" w:rsidRPr="00664405">
        <w:rPr>
          <w:rFonts w:ascii="Calibri" w:hAnsi="Calibri" w:cs="Calibri"/>
        </w:rPr>
        <w:t>uf der anderen Seite</w:t>
      </w:r>
      <w:r w:rsidR="000B510E" w:rsidRPr="00664405">
        <w:rPr>
          <w:rFonts w:ascii="Calibri" w:hAnsi="Calibri" w:cs="Calibri"/>
        </w:rPr>
        <w:t>, dort wo sich die S</w:t>
      </w:r>
      <w:r w:rsidR="00E00D13" w:rsidRPr="00664405">
        <w:rPr>
          <w:rFonts w:ascii="Calibri" w:hAnsi="Calibri" w:cs="Calibri"/>
        </w:rPr>
        <w:t>uiten befinden,</w:t>
      </w:r>
      <w:r w:rsidR="007443DC" w:rsidRPr="00664405">
        <w:rPr>
          <w:rFonts w:ascii="Calibri" w:hAnsi="Calibri" w:cs="Calibri"/>
        </w:rPr>
        <w:t xml:space="preserve"> </w:t>
      </w:r>
      <w:r w:rsidR="00B05D9B" w:rsidRPr="00664405">
        <w:rPr>
          <w:rFonts w:ascii="Calibri" w:hAnsi="Calibri" w:cs="Calibri"/>
        </w:rPr>
        <w:t>ruht e</w:t>
      </w:r>
      <w:r w:rsidR="00515D53" w:rsidRPr="00664405">
        <w:rPr>
          <w:rFonts w:ascii="Calibri" w:hAnsi="Calibri" w:cs="Calibri"/>
        </w:rPr>
        <w:t>r</w:t>
      </w:r>
      <w:r w:rsidR="00B05D9B" w:rsidRPr="00664405">
        <w:rPr>
          <w:rFonts w:ascii="Calibri" w:hAnsi="Calibri" w:cs="Calibri"/>
        </w:rPr>
        <w:t xml:space="preserve"> </w:t>
      </w:r>
      <w:r w:rsidR="007443DC" w:rsidRPr="00664405">
        <w:rPr>
          <w:rFonts w:ascii="Calibri" w:hAnsi="Calibri" w:cs="Calibri"/>
        </w:rPr>
        <w:t xml:space="preserve">scheinbar schwerelos auf </w:t>
      </w:r>
      <w:r w:rsidR="00B01F49" w:rsidRPr="00664405">
        <w:rPr>
          <w:rFonts w:ascii="Calibri" w:hAnsi="Calibri" w:cs="Calibri"/>
        </w:rPr>
        <w:t xml:space="preserve">65 </w:t>
      </w:r>
      <w:r w:rsidR="007443DC" w:rsidRPr="00664405">
        <w:rPr>
          <w:rFonts w:ascii="Calibri" w:hAnsi="Calibri" w:cs="Calibri"/>
        </w:rPr>
        <w:t xml:space="preserve">stützenden </w:t>
      </w:r>
      <w:r w:rsidR="00C56049" w:rsidRPr="00664405">
        <w:rPr>
          <w:rFonts w:ascii="Calibri" w:hAnsi="Calibri" w:cs="Calibri"/>
        </w:rPr>
        <w:t>Echtholz-</w:t>
      </w:r>
      <w:r w:rsidR="007443DC" w:rsidRPr="00664405">
        <w:rPr>
          <w:rFonts w:ascii="Calibri" w:hAnsi="Calibri" w:cs="Calibri"/>
        </w:rPr>
        <w:t>Stelzen</w:t>
      </w:r>
      <w:r w:rsidR="00B01F49" w:rsidRPr="00664405">
        <w:rPr>
          <w:rFonts w:ascii="Calibri" w:hAnsi="Calibri" w:cs="Calibri"/>
        </w:rPr>
        <w:t xml:space="preserve">, die teilweise bis zu 32 m </w:t>
      </w:r>
      <w:r w:rsidR="007443DC" w:rsidRPr="00664405">
        <w:rPr>
          <w:rFonts w:ascii="Calibri" w:hAnsi="Calibri" w:cs="Calibri"/>
        </w:rPr>
        <w:t xml:space="preserve">in die Höhe ragen. </w:t>
      </w:r>
    </w:p>
    <w:p w14:paraId="0C4196EE" w14:textId="7FA77811" w:rsidR="00C93F94" w:rsidRPr="00664405" w:rsidRDefault="00C93F94" w:rsidP="002B7196">
      <w:pPr>
        <w:spacing w:line="274" w:lineRule="auto"/>
        <w:rPr>
          <w:rFonts w:ascii="Calibri" w:hAnsi="Calibri" w:cs="Calibri"/>
        </w:rPr>
      </w:pPr>
    </w:p>
    <w:p w14:paraId="291F6A07" w14:textId="77777777" w:rsidR="00C93F94" w:rsidRPr="00664405" w:rsidRDefault="00C93F94" w:rsidP="002B7196">
      <w:pPr>
        <w:spacing w:line="274" w:lineRule="auto"/>
        <w:rPr>
          <w:rFonts w:ascii="Calibri" w:hAnsi="Calibri" w:cs="Calibri"/>
          <w:b/>
          <w:bCs/>
        </w:rPr>
      </w:pPr>
      <w:r w:rsidRPr="00664405">
        <w:rPr>
          <w:rFonts w:ascii="Calibri" w:hAnsi="Calibri" w:cs="Calibri"/>
          <w:b/>
          <w:bCs/>
        </w:rPr>
        <w:t>Schwerelos &amp; tief verwurzelt</w:t>
      </w:r>
    </w:p>
    <w:p w14:paraId="1F796FAF" w14:textId="77777777" w:rsidR="005261CE" w:rsidRPr="00664405" w:rsidRDefault="005261CE" w:rsidP="002B7196">
      <w:pPr>
        <w:spacing w:line="274" w:lineRule="auto"/>
        <w:rPr>
          <w:rFonts w:ascii="Calibri" w:hAnsi="Calibri" w:cs="Calibri"/>
        </w:rPr>
      </w:pPr>
    </w:p>
    <w:p w14:paraId="1904C4FC" w14:textId="1192DBA0" w:rsidR="005B370C" w:rsidRPr="00664405" w:rsidRDefault="00CF2F8E" w:rsidP="002B7196">
      <w:pPr>
        <w:spacing w:line="274" w:lineRule="auto"/>
        <w:rPr>
          <w:rFonts w:ascii="Calibri" w:hAnsi="Calibri" w:cs="Calibri"/>
        </w:rPr>
      </w:pPr>
      <w:r w:rsidRPr="00664405">
        <w:rPr>
          <w:rFonts w:ascii="Calibri" w:hAnsi="Calibri" w:cs="Calibri"/>
        </w:rPr>
        <w:t>Wurzeln schlagen, sanft im Wind wiegen,</w:t>
      </w:r>
      <w:r w:rsidR="00495F39" w:rsidRPr="00664405">
        <w:rPr>
          <w:rFonts w:ascii="Calibri" w:hAnsi="Calibri" w:cs="Calibri"/>
        </w:rPr>
        <w:t xml:space="preserve"> wachsen, aufblühen</w:t>
      </w:r>
      <w:r w:rsidRPr="00664405">
        <w:rPr>
          <w:rFonts w:ascii="Calibri" w:hAnsi="Calibri" w:cs="Calibri"/>
        </w:rPr>
        <w:t xml:space="preserve"> –</w:t>
      </w:r>
      <w:r w:rsidR="00463983" w:rsidRPr="00664405">
        <w:rPr>
          <w:rFonts w:ascii="Calibri" w:hAnsi="Calibri" w:cs="Calibri"/>
        </w:rPr>
        <w:t xml:space="preserve"> der </w:t>
      </w:r>
      <w:r w:rsidRPr="00664405">
        <w:rPr>
          <w:rFonts w:ascii="Calibri" w:hAnsi="Calibri" w:cs="Calibri"/>
        </w:rPr>
        <w:t xml:space="preserve">Baum </w:t>
      </w:r>
      <w:r w:rsidR="00463983" w:rsidRPr="00664405">
        <w:rPr>
          <w:rFonts w:ascii="Calibri" w:hAnsi="Calibri" w:cs="Calibri"/>
        </w:rPr>
        <w:t>spielt eine zentrale Rolle im „My Arbor“</w:t>
      </w:r>
      <w:r w:rsidRPr="00664405">
        <w:rPr>
          <w:rFonts w:ascii="Calibri" w:hAnsi="Calibri" w:cs="Calibri"/>
        </w:rPr>
        <w:t xml:space="preserve">. </w:t>
      </w:r>
      <w:r w:rsidR="00A53D43" w:rsidRPr="00664405">
        <w:rPr>
          <w:rFonts w:ascii="Calibri" w:hAnsi="Calibri" w:cs="Calibri"/>
        </w:rPr>
        <w:t xml:space="preserve">Das Interieur </w:t>
      </w:r>
      <w:r w:rsidR="00FB6A1E" w:rsidRPr="00664405">
        <w:rPr>
          <w:rFonts w:ascii="Calibri" w:hAnsi="Calibri" w:cs="Calibri"/>
        </w:rPr>
        <w:t xml:space="preserve">spiegelt den umgebenden Wald und </w:t>
      </w:r>
      <w:r w:rsidR="00A53D43" w:rsidRPr="00664405">
        <w:rPr>
          <w:rFonts w:ascii="Calibri" w:hAnsi="Calibri" w:cs="Calibri"/>
        </w:rPr>
        <w:t>nimmt den Rhythmus der Natur auf</w:t>
      </w:r>
      <w:r w:rsidRPr="00664405">
        <w:rPr>
          <w:rFonts w:ascii="Calibri" w:hAnsi="Calibri" w:cs="Calibri"/>
        </w:rPr>
        <w:t xml:space="preserve">. </w:t>
      </w:r>
      <w:r w:rsidR="00A53D43" w:rsidRPr="00664405">
        <w:rPr>
          <w:rFonts w:ascii="Calibri" w:hAnsi="Calibri" w:cs="Calibri"/>
        </w:rPr>
        <w:t xml:space="preserve">Heimische Hölzer treffen auf Silberquarzit und große </w:t>
      </w:r>
      <w:r w:rsidR="00CA55C9">
        <w:rPr>
          <w:rFonts w:ascii="Calibri" w:hAnsi="Calibri" w:cs="Calibri"/>
        </w:rPr>
        <w:t>Glas</w:t>
      </w:r>
      <w:r w:rsidR="00A53D43" w:rsidRPr="00664405">
        <w:rPr>
          <w:rFonts w:ascii="Calibri" w:hAnsi="Calibri" w:cs="Calibri"/>
        </w:rPr>
        <w:t>fronten. Warmes Licht durchflutet die Räumlichkeiten.</w:t>
      </w:r>
      <w:r w:rsidR="00B02146" w:rsidRPr="00664405">
        <w:rPr>
          <w:rFonts w:ascii="Calibri" w:hAnsi="Calibri" w:cs="Calibri"/>
        </w:rPr>
        <w:t xml:space="preserve"> </w:t>
      </w:r>
      <w:r w:rsidR="00463983" w:rsidRPr="00664405">
        <w:rPr>
          <w:rFonts w:ascii="Calibri" w:hAnsi="Calibri" w:cs="Calibri"/>
        </w:rPr>
        <w:t>Die 104 Suiten der Kategorien „Nest“, „Hangout“ und „</w:t>
      </w:r>
      <w:proofErr w:type="spellStart"/>
      <w:r w:rsidR="00463983" w:rsidRPr="00664405">
        <w:rPr>
          <w:rFonts w:ascii="Calibri" w:hAnsi="Calibri" w:cs="Calibri"/>
        </w:rPr>
        <w:t>Treetop</w:t>
      </w:r>
      <w:proofErr w:type="spellEnd"/>
      <w:r w:rsidR="00463983" w:rsidRPr="00664405">
        <w:rPr>
          <w:rFonts w:ascii="Calibri" w:hAnsi="Calibri" w:cs="Calibri"/>
        </w:rPr>
        <w:t xml:space="preserve">“ </w:t>
      </w:r>
      <w:r w:rsidR="000B510E" w:rsidRPr="00664405">
        <w:rPr>
          <w:rFonts w:ascii="Calibri" w:hAnsi="Calibri" w:cs="Calibri"/>
        </w:rPr>
        <w:t xml:space="preserve">sind klar strukturiert, aufs Wesentliche reduziert und doch alpin-gemütlich und luxuriös. Auf </w:t>
      </w:r>
      <w:r w:rsidR="00463983" w:rsidRPr="00664405">
        <w:rPr>
          <w:rFonts w:ascii="Calibri" w:hAnsi="Calibri" w:cs="Calibri"/>
        </w:rPr>
        <w:t xml:space="preserve">bis zu </w:t>
      </w:r>
      <w:r w:rsidR="00463983" w:rsidRPr="00664405">
        <w:rPr>
          <w:rFonts w:ascii="Calibri" w:hAnsi="Calibri" w:cs="Calibri"/>
        </w:rPr>
        <w:lastRenderedPageBreak/>
        <w:t xml:space="preserve">100 Quadratmetern </w:t>
      </w:r>
      <w:r w:rsidR="000B510E" w:rsidRPr="00664405">
        <w:rPr>
          <w:rFonts w:ascii="Calibri" w:hAnsi="Calibri" w:cs="Calibri"/>
        </w:rPr>
        <w:t>bieten sie</w:t>
      </w:r>
      <w:r w:rsidR="00463983" w:rsidRPr="00664405">
        <w:rPr>
          <w:rFonts w:ascii="Calibri" w:hAnsi="Calibri" w:cs="Calibri"/>
        </w:rPr>
        <w:t xml:space="preserve"> flexible Rückzugsorte, </w:t>
      </w:r>
      <w:r w:rsidR="000B510E" w:rsidRPr="00664405">
        <w:rPr>
          <w:rFonts w:ascii="Calibri" w:hAnsi="Calibri" w:cs="Calibri"/>
        </w:rPr>
        <w:t>a</w:t>
      </w:r>
      <w:r w:rsidR="00463983" w:rsidRPr="00664405">
        <w:rPr>
          <w:rFonts w:ascii="Calibri" w:hAnsi="Calibri" w:cs="Calibri"/>
        </w:rPr>
        <w:t xml:space="preserve">n denen </w:t>
      </w:r>
      <w:r w:rsidRPr="00664405">
        <w:rPr>
          <w:rFonts w:ascii="Calibri" w:hAnsi="Calibri" w:cs="Calibri"/>
        </w:rPr>
        <w:t xml:space="preserve">Gäste </w:t>
      </w:r>
      <w:r w:rsidR="00495F39" w:rsidRPr="00664405">
        <w:rPr>
          <w:rFonts w:ascii="Calibri" w:hAnsi="Calibri" w:cs="Calibri"/>
        </w:rPr>
        <w:t xml:space="preserve">Ruhe </w:t>
      </w:r>
      <w:r w:rsidR="00A53D43" w:rsidRPr="00664405">
        <w:rPr>
          <w:rFonts w:ascii="Calibri" w:hAnsi="Calibri" w:cs="Calibri"/>
        </w:rPr>
        <w:t>finden</w:t>
      </w:r>
      <w:r w:rsidR="00463983" w:rsidRPr="00664405">
        <w:rPr>
          <w:rFonts w:ascii="Calibri" w:hAnsi="Calibri" w:cs="Calibri"/>
        </w:rPr>
        <w:t xml:space="preserve"> </w:t>
      </w:r>
      <w:r w:rsidRPr="00664405">
        <w:rPr>
          <w:rFonts w:ascii="Calibri" w:hAnsi="Calibri" w:cs="Calibri"/>
        </w:rPr>
        <w:t xml:space="preserve">und </w:t>
      </w:r>
      <w:r w:rsidR="00A53D43" w:rsidRPr="00664405">
        <w:rPr>
          <w:rFonts w:ascii="Calibri" w:hAnsi="Calibri" w:cs="Calibri"/>
        </w:rPr>
        <w:t>Kraft</w:t>
      </w:r>
      <w:r w:rsidR="00495F39" w:rsidRPr="00664405">
        <w:rPr>
          <w:rFonts w:ascii="Calibri" w:hAnsi="Calibri" w:cs="Calibri"/>
        </w:rPr>
        <w:t xml:space="preserve"> tanken</w:t>
      </w:r>
      <w:r w:rsidR="00A53D43" w:rsidRPr="00664405">
        <w:rPr>
          <w:rFonts w:ascii="Calibri" w:hAnsi="Calibri" w:cs="Calibri"/>
        </w:rPr>
        <w:t xml:space="preserve"> können.</w:t>
      </w:r>
      <w:r w:rsidR="00495F39" w:rsidRPr="00664405">
        <w:rPr>
          <w:rFonts w:ascii="Calibri" w:hAnsi="Calibri" w:cs="Calibri"/>
        </w:rPr>
        <w:t xml:space="preserve"> </w:t>
      </w:r>
    </w:p>
    <w:p w14:paraId="41176369" w14:textId="77777777" w:rsidR="00B03AFE" w:rsidRPr="00664405" w:rsidRDefault="00B03AFE" w:rsidP="002B7196">
      <w:pPr>
        <w:spacing w:line="274" w:lineRule="auto"/>
        <w:rPr>
          <w:rFonts w:ascii="Calibri" w:hAnsi="Calibri" w:cs="Calibri"/>
        </w:rPr>
      </w:pPr>
    </w:p>
    <w:p w14:paraId="36E44CCE" w14:textId="56EB2DFD" w:rsidR="00B03AFE" w:rsidRPr="00664405" w:rsidRDefault="0042621B" w:rsidP="002B7196">
      <w:pPr>
        <w:spacing w:line="274" w:lineRule="auto"/>
        <w:rPr>
          <w:rFonts w:ascii="Calibri" w:hAnsi="Calibri" w:cs="Calibri"/>
          <w:b/>
          <w:bCs/>
        </w:rPr>
      </w:pPr>
      <w:r w:rsidRPr="00664405">
        <w:rPr>
          <w:rFonts w:ascii="Calibri" w:hAnsi="Calibri" w:cs="Calibri"/>
          <w:b/>
          <w:bCs/>
        </w:rPr>
        <w:t>Ruhig</w:t>
      </w:r>
      <w:r w:rsidR="00FB6A1E" w:rsidRPr="00664405">
        <w:rPr>
          <w:rFonts w:ascii="Calibri" w:hAnsi="Calibri" w:cs="Calibri"/>
          <w:b/>
          <w:bCs/>
        </w:rPr>
        <w:t xml:space="preserve"> &amp; </w:t>
      </w:r>
      <w:r w:rsidR="00B03AFE" w:rsidRPr="00664405">
        <w:rPr>
          <w:rFonts w:ascii="Calibri" w:hAnsi="Calibri" w:cs="Calibri"/>
          <w:b/>
          <w:bCs/>
        </w:rPr>
        <w:t>unaufdringlich</w:t>
      </w:r>
    </w:p>
    <w:p w14:paraId="6C84C5DA" w14:textId="77777777" w:rsidR="00B03AFE" w:rsidRPr="00664405" w:rsidRDefault="00B03AFE" w:rsidP="002B7196">
      <w:pPr>
        <w:spacing w:line="274" w:lineRule="auto"/>
        <w:rPr>
          <w:rFonts w:ascii="Calibri" w:hAnsi="Calibri" w:cs="Calibri"/>
        </w:rPr>
      </w:pPr>
    </w:p>
    <w:p w14:paraId="6FB3006C" w14:textId="6F28F97E" w:rsidR="00A2038B" w:rsidRPr="00664405" w:rsidRDefault="005C62D7" w:rsidP="002B7196">
      <w:pPr>
        <w:spacing w:line="274" w:lineRule="auto"/>
        <w:rPr>
          <w:rFonts w:ascii="Calibri" w:hAnsi="Calibri" w:cs="Calibri"/>
        </w:rPr>
      </w:pPr>
      <w:r w:rsidRPr="00664405">
        <w:rPr>
          <w:rFonts w:ascii="Calibri" w:hAnsi="Calibri" w:cs="Calibri"/>
        </w:rPr>
        <w:t xml:space="preserve">Bis zu drei raumtrennende bzw. raumverbindende Schiebetüren ermöglichen </w:t>
      </w:r>
      <w:r w:rsidR="000B510E" w:rsidRPr="00664405">
        <w:rPr>
          <w:rFonts w:ascii="Calibri" w:hAnsi="Calibri" w:cs="Calibri"/>
        </w:rPr>
        <w:t xml:space="preserve">es, </w:t>
      </w:r>
      <w:r w:rsidRPr="00664405">
        <w:rPr>
          <w:rFonts w:ascii="Calibri" w:hAnsi="Calibri" w:cs="Calibri"/>
        </w:rPr>
        <w:t xml:space="preserve">auf den großzügigen Grundrissen </w:t>
      </w:r>
      <w:r w:rsidR="000B510E" w:rsidRPr="00664405">
        <w:rPr>
          <w:rFonts w:ascii="Calibri" w:hAnsi="Calibri" w:cs="Calibri"/>
        </w:rPr>
        <w:t xml:space="preserve">den Raum </w:t>
      </w:r>
      <w:r w:rsidRPr="00664405">
        <w:rPr>
          <w:rFonts w:ascii="Calibri" w:hAnsi="Calibri" w:cs="Calibri"/>
        </w:rPr>
        <w:t>variab</w:t>
      </w:r>
      <w:r w:rsidR="000B510E" w:rsidRPr="00664405">
        <w:rPr>
          <w:rFonts w:ascii="Calibri" w:hAnsi="Calibri" w:cs="Calibri"/>
        </w:rPr>
        <w:t>el</w:t>
      </w:r>
      <w:r w:rsidRPr="00664405">
        <w:rPr>
          <w:rFonts w:ascii="Calibri" w:hAnsi="Calibri" w:cs="Calibri"/>
        </w:rPr>
        <w:t xml:space="preserve"> nach </w:t>
      </w:r>
      <w:r w:rsidR="000B510E" w:rsidRPr="00664405">
        <w:rPr>
          <w:rFonts w:ascii="Calibri" w:hAnsi="Calibri" w:cs="Calibri"/>
        </w:rPr>
        <w:t xml:space="preserve">persönlichem </w:t>
      </w:r>
      <w:r w:rsidRPr="00664405">
        <w:rPr>
          <w:rFonts w:ascii="Calibri" w:hAnsi="Calibri" w:cs="Calibri"/>
        </w:rPr>
        <w:t xml:space="preserve">Bedarf </w:t>
      </w:r>
      <w:r w:rsidR="000B510E" w:rsidRPr="00664405">
        <w:rPr>
          <w:rFonts w:ascii="Calibri" w:hAnsi="Calibri" w:cs="Calibri"/>
        </w:rPr>
        <w:t xml:space="preserve">zu gestalten und zu nutzen. Ein großzügiges Raumgefühl entsteht bei geöffneten Türen, denn diese verschwinden </w:t>
      </w:r>
      <w:r w:rsidR="00821E09" w:rsidRPr="00664405">
        <w:rPr>
          <w:rFonts w:ascii="Calibri" w:hAnsi="Calibri" w:cs="Calibri"/>
        </w:rPr>
        <w:t xml:space="preserve">platzsparend in </w:t>
      </w:r>
      <w:r w:rsidR="000B510E" w:rsidRPr="00664405">
        <w:rPr>
          <w:rFonts w:ascii="Calibri" w:hAnsi="Calibri" w:cs="Calibri"/>
        </w:rPr>
        <w:t>einer</w:t>
      </w:r>
      <w:r w:rsidR="00EE276B" w:rsidRPr="00664405">
        <w:rPr>
          <w:rFonts w:ascii="Calibri" w:hAnsi="Calibri" w:cs="Calibri"/>
        </w:rPr>
        <w:t xml:space="preserve"> Wand</w:t>
      </w:r>
      <w:r w:rsidR="00A53D43" w:rsidRPr="00664405">
        <w:rPr>
          <w:rFonts w:ascii="Calibri" w:hAnsi="Calibri" w:cs="Calibri"/>
        </w:rPr>
        <w:t>tasche</w:t>
      </w:r>
      <w:r w:rsidR="000B510E" w:rsidRPr="00664405">
        <w:rPr>
          <w:rFonts w:ascii="Calibri" w:hAnsi="Calibri" w:cs="Calibri"/>
        </w:rPr>
        <w:t>.</w:t>
      </w:r>
    </w:p>
    <w:p w14:paraId="24426D2D" w14:textId="77777777" w:rsidR="00A2038B" w:rsidRPr="00664405" w:rsidRDefault="00A2038B" w:rsidP="002B7196">
      <w:pPr>
        <w:spacing w:line="274" w:lineRule="auto"/>
        <w:rPr>
          <w:rFonts w:ascii="Calibri" w:hAnsi="Calibri" w:cs="Calibri"/>
        </w:rPr>
      </w:pPr>
    </w:p>
    <w:p w14:paraId="6F325FBA" w14:textId="1D957FC5" w:rsidR="005206D8" w:rsidRPr="00664405" w:rsidRDefault="00A2038B" w:rsidP="002B7196">
      <w:pPr>
        <w:spacing w:line="274" w:lineRule="auto"/>
        <w:rPr>
          <w:rFonts w:ascii="Calibri" w:hAnsi="Calibri" w:cs="Calibri"/>
        </w:rPr>
      </w:pPr>
      <w:r w:rsidRPr="00664405">
        <w:rPr>
          <w:rFonts w:ascii="Calibri" w:hAnsi="Calibri" w:cs="Calibri"/>
        </w:rPr>
        <w:t xml:space="preserve">„Weil </w:t>
      </w:r>
      <w:r w:rsidR="00B02146" w:rsidRPr="00664405">
        <w:rPr>
          <w:rFonts w:ascii="Calibri" w:hAnsi="Calibri" w:cs="Calibri"/>
        </w:rPr>
        <w:t xml:space="preserve">wir </w:t>
      </w:r>
      <w:r w:rsidRPr="00664405">
        <w:rPr>
          <w:rFonts w:ascii="Calibri" w:hAnsi="Calibri" w:cs="Calibri"/>
        </w:rPr>
        <w:t xml:space="preserve">im </w:t>
      </w:r>
      <w:r w:rsidR="00A53D43" w:rsidRPr="00664405">
        <w:rPr>
          <w:rFonts w:ascii="Calibri" w:hAnsi="Calibri" w:cs="Calibri"/>
        </w:rPr>
        <w:t>‚</w:t>
      </w:r>
      <w:r w:rsidRPr="00664405">
        <w:rPr>
          <w:rFonts w:ascii="Calibri" w:hAnsi="Calibri" w:cs="Calibri"/>
        </w:rPr>
        <w:t>My Arbor</w:t>
      </w:r>
      <w:r w:rsidR="00A53D43" w:rsidRPr="00664405">
        <w:rPr>
          <w:rFonts w:ascii="Calibri" w:hAnsi="Calibri" w:cs="Calibri"/>
        </w:rPr>
        <w:t>‘</w:t>
      </w:r>
      <w:r w:rsidRPr="00664405">
        <w:rPr>
          <w:rFonts w:ascii="Calibri" w:hAnsi="Calibri" w:cs="Calibri"/>
        </w:rPr>
        <w:t xml:space="preserve"> sehr viele Schiebetüren verbaut </w:t>
      </w:r>
      <w:r w:rsidR="00B02146" w:rsidRPr="00664405">
        <w:rPr>
          <w:rFonts w:ascii="Calibri" w:hAnsi="Calibri" w:cs="Calibri"/>
        </w:rPr>
        <w:t>haben</w:t>
      </w:r>
      <w:r w:rsidRPr="00664405">
        <w:rPr>
          <w:rFonts w:ascii="Calibri" w:hAnsi="Calibri" w:cs="Calibri"/>
        </w:rPr>
        <w:t>, war uns sehr wichtig, dass die</w:t>
      </w:r>
      <w:r w:rsidR="00B02146" w:rsidRPr="00664405">
        <w:rPr>
          <w:rFonts w:ascii="Calibri" w:hAnsi="Calibri" w:cs="Calibri"/>
        </w:rPr>
        <w:t>se</w:t>
      </w:r>
      <w:r w:rsidRPr="00664405">
        <w:rPr>
          <w:rFonts w:ascii="Calibri" w:hAnsi="Calibri" w:cs="Calibri"/>
        </w:rPr>
        <w:t xml:space="preserve"> leicht</w:t>
      </w:r>
      <w:r w:rsidR="00E00D13" w:rsidRPr="00664405">
        <w:rPr>
          <w:rFonts w:ascii="Calibri" w:hAnsi="Calibri" w:cs="Calibri"/>
        </w:rPr>
        <w:t xml:space="preserve"> </w:t>
      </w:r>
      <w:r w:rsidR="00B02146" w:rsidRPr="00664405">
        <w:rPr>
          <w:rFonts w:ascii="Calibri" w:hAnsi="Calibri" w:cs="Calibri"/>
        </w:rPr>
        <w:t xml:space="preserve">und </w:t>
      </w:r>
      <w:r w:rsidRPr="00664405">
        <w:rPr>
          <w:rFonts w:ascii="Calibri" w:hAnsi="Calibri" w:cs="Calibri"/>
        </w:rPr>
        <w:t xml:space="preserve">ruhig laufen, damit </w:t>
      </w:r>
      <w:r w:rsidR="00B02146" w:rsidRPr="00664405">
        <w:rPr>
          <w:rFonts w:ascii="Calibri" w:hAnsi="Calibri" w:cs="Calibri"/>
        </w:rPr>
        <w:t xml:space="preserve">sich Geräusche nicht </w:t>
      </w:r>
      <w:r w:rsidRPr="00664405">
        <w:rPr>
          <w:rFonts w:ascii="Calibri" w:hAnsi="Calibri" w:cs="Calibri"/>
        </w:rPr>
        <w:t xml:space="preserve">über die Stockwerke in </w:t>
      </w:r>
      <w:r w:rsidR="00B02146" w:rsidRPr="00664405">
        <w:rPr>
          <w:rFonts w:ascii="Calibri" w:hAnsi="Calibri" w:cs="Calibri"/>
        </w:rPr>
        <w:t>andere</w:t>
      </w:r>
      <w:r w:rsidRPr="00664405">
        <w:rPr>
          <w:rFonts w:ascii="Calibri" w:hAnsi="Calibri" w:cs="Calibri"/>
        </w:rPr>
        <w:t xml:space="preserve"> Zimmer übertragen“, erklärt Michael Gruber, Geschäftsleit</w:t>
      </w:r>
      <w:r w:rsidR="000B510E" w:rsidRPr="00664405">
        <w:rPr>
          <w:rFonts w:ascii="Calibri" w:hAnsi="Calibri" w:cs="Calibri"/>
        </w:rPr>
        <w:t>er</w:t>
      </w:r>
      <w:r w:rsidRPr="00664405">
        <w:rPr>
          <w:rFonts w:ascii="Calibri" w:hAnsi="Calibri" w:cs="Calibri"/>
        </w:rPr>
        <w:t xml:space="preserve"> der Gruber Tür-Manufaktur in Bruneck, die alle Zimmer- und Zimmereingangstüren</w:t>
      </w:r>
      <w:r w:rsidR="005206D8" w:rsidRPr="00664405">
        <w:rPr>
          <w:rFonts w:ascii="Calibri" w:hAnsi="Calibri" w:cs="Calibri"/>
        </w:rPr>
        <w:t xml:space="preserve"> im „My Arbor“</w:t>
      </w:r>
      <w:r w:rsidRPr="00664405">
        <w:rPr>
          <w:rFonts w:ascii="Calibri" w:hAnsi="Calibri" w:cs="Calibri"/>
        </w:rPr>
        <w:t xml:space="preserve"> fertigte. Deshalb habe man sich für den „Hawa Porta 100“ entschieden. </w:t>
      </w:r>
      <w:r w:rsidR="00A14B49" w:rsidRPr="00664405">
        <w:rPr>
          <w:rFonts w:ascii="Calibri" w:hAnsi="Calibri" w:cs="Calibri"/>
        </w:rPr>
        <w:t>D</w:t>
      </w:r>
      <w:r w:rsidR="000B510E" w:rsidRPr="00664405">
        <w:rPr>
          <w:rFonts w:ascii="Calibri" w:hAnsi="Calibri" w:cs="Calibri"/>
        </w:rPr>
        <w:t>as</w:t>
      </w:r>
      <w:r w:rsidR="00A14B49" w:rsidRPr="00664405">
        <w:rPr>
          <w:rFonts w:ascii="Calibri" w:hAnsi="Calibri" w:cs="Calibri"/>
        </w:rPr>
        <w:t xml:space="preserve"> für hohe Anforderungen ausgelegte </w:t>
      </w:r>
      <w:r w:rsidR="00A53D43" w:rsidRPr="00664405">
        <w:rPr>
          <w:rFonts w:ascii="Calibri" w:hAnsi="Calibri" w:cs="Calibri"/>
        </w:rPr>
        <w:t xml:space="preserve">Schiebebeschlagsystem </w:t>
      </w:r>
      <w:r w:rsidR="005206D8" w:rsidRPr="00664405">
        <w:rPr>
          <w:rFonts w:ascii="Calibri" w:hAnsi="Calibri" w:cs="Calibri"/>
        </w:rPr>
        <w:t xml:space="preserve">sei zudem wartungsfrei. </w:t>
      </w:r>
      <w:r w:rsidR="00A53D43" w:rsidRPr="00664405">
        <w:rPr>
          <w:rFonts w:ascii="Calibri" w:hAnsi="Calibri" w:cs="Calibri"/>
        </w:rPr>
        <w:t>So profitiere d</w:t>
      </w:r>
      <w:r w:rsidR="005206D8" w:rsidRPr="00664405">
        <w:rPr>
          <w:rFonts w:ascii="Calibri" w:hAnsi="Calibri" w:cs="Calibri"/>
        </w:rPr>
        <w:t>er Hotelier von der Langlebigkeit und Stabilität</w:t>
      </w:r>
      <w:r w:rsidR="000B510E" w:rsidRPr="00664405">
        <w:rPr>
          <w:rFonts w:ascii="Calibri" w:hAnsi="Calibri" w:cs="Calibri"/>
        </w:rPr>
        <w:t xml:space="preserve"> </w:t>
      </w:r>
      <w:r w:rsidR="00E00D13" w:rsidRPr="00664405">
        <w:rPr>
          <w:rFonts w:ascii="Calibri" w:hAnsi="Calibri" w:cs="Calibri"/>
        </w:rPr>
        <w:t xml:space="preserve">der Türen </w:t>
      </w:r>
      <w:r w:rsidR="000B510E" w:rsidRPr="00664405">
        <w:rPr>
          <w:rFonts w:ascii="Calibri" w:hAnsi="Calibri" w:cs="Calibri"/>
        </w:rPr>
        <w:t>– selbst bei intensiver Nutzung</w:t>
      </w:r>
      <w:r w:rsidR="005206D8" w:rsidRPr="00664405">
        <w:rPr>
          <w:rFonts w:ascii="Calibri" w:hAnsi="Calibri" w:cs="Calibri"/>
        </w:rPr>
        <w:t>.</w:t>
      </w:r>
    </w:p>
    <w:p w14:paraId="69B8F881" w14:textId="77777777" w:rsidR="005206D8" w:rsidRPr="00664405" w:rsidRDefault="005206D8" w:rsidP="002B7196">
      <w:pPr>
        <w:spacing w:line="274" w:lineRule="auto"/>
        <w:rPr>
          <w:rFonts w:ascii="Calibri" w:hAnsi="Calibri" w:cs="Calibri"/>
        </w:rPr>
      </w:pPr>
    </w:p>
    <w:p w14:paraId="3E907C4B" w14:textId="3D076157" w:rsidR="005C62D7" w:rsidRPr="00664405" w:rsidRDefault="00A14B49" w:rsidP="002B7196">
      <w:pPr>
        <w:spacing w:line="274" w:lineRule="auto"/>
        <w:rPr>
          <w:rFonts w:ascii="Calibri" w:hAnsi="Calibri" w:cs="Calibri"/>
        </w:rPr>
      </w:pPr>
      <w:r w:rsidRPr="00664405">
        <w:rPr>
          <w:rFonts w:ascii="Calibri" w:hAnsi="Calibri" w:cs="Calibri"/>
        </w:rPr>
        <w:t xml:space="preserve">Dem Gast bietet </w:t>
      </w:r>
      <w:r w:rsidR="00A53D43" w:rsidRPr="00664405">
        <w:rPr>
          <w:rFonts w:ascii="Calibri" w:hAnsi="Calibri" w:cs="Calibri"/>
        </w:rPr>
        <w:t>der Beschlag</w:t>
      </w:r>
      <w:r w:rsidRPr="00664405">
        <w:rPr>
          <w:rFonts w:ascii="Calibri" w:hAnsi="Calibri" w:cs="Calibri"/>
        </w:rPr>
        <w:t xml:space="preserve"> den Komfort der leichten Bedienung und eines leisen und gleichmäßigen Laufs. </w:t>
      </w:r>
      <w:r w:rsidR="000A5549" w:rsidRPr="00664405">
        <w:rPr>
          <w:rFonts w:ascii="Calibri" w:hAnsi="Calibri" w:cs="Calibri"/>
        </w:rPr>
        <w:t xml:space="preserve">Dabei nimmt sich die Technik zugunsten </w:t>
      </w:r>
      <w:r w:rsidR="00711296" w:rsidRPr="00664405">
        <w:rPr>
          <w:rFonts w:ascii="Calibri" w:hAnsi="Calibri" w:cs="Calibri"/>
        </w:rPr>
        <w:t>des wertvollen Türmaterials</w:t>
      </w:r>
      <w:r w:rsidR="000A5549" w:rsidRPr="00664405">
        <w:rPr>
          <w:rFonts w:ascii="Calibri" w:hAnsi="Calibri" w:cs="Calibri"/>
        </w:rPr>
        <w:t xml:space="preserve"> </w:t>
      </w:r>
      <w:r w:rsidR="00E00D13" w:rsidRPr="00664405">
        <w:rPr>
          <w:rFonts w:ascii="Calibri" w:hAnsi="Calibri" w:cs="Calibri"/>
        </w:rPr>
        <w:t>– rohes, leicht gebürste</w:t>
      </w:r>
      <w:r w:rsidR="006601A9" w:rsidRPr="00664405">
        <w:rPr>
          <w:rFonts w:ascii="Calibri" w:hAnsi="Calibri" w:cs="Calibri"/>
        </w:rPr>
        <w:t>tes</w:t>
      </w:r>
      <w:r w:rsidR="00E00D13" w:rsidRPr="00664405">
        <w:rPr>
          <w:rFonts w:ascii="Calibri" w:hAnsi="Calibri" w:cs="Calibri"/>
        </w:rPr>
        <w:t xml:space="preserve"> </w:t>
      </w:r>
      <w:r w:rsidR="006601A9" w:rsidRPr="00664405">
        <w:rPr>
          <w:rFonts w:ascii="Calibri" w:hAnsi="Calibri" w:cs="Calibri"/>
        </w:rPr>
        <w:t xml:space="preserve">gedämpftes </w:t>
      </w:r>
      <w:r w:rsidR="00E00D13" w:rsidRPr="00664405">
        <w:rPr>
          <w:rFonts w:ascii="Calibri" w:hAnsi="Calibri" w:cs="Calibri"/>
        </w:rPr>
        <w:t xml:space="preserve">Lärchenholz – </w:t>
      </w:r>
      <w:r w:rsidR="000A5549" w:rsidRPr="00664405">
        <w:rPr>
          <w:rFonts w:ascii="Calibri" w:hAnsi="Calibri" w:cs="Calibri"/>
        </w:rPr>
        <w:t xml:space="preserve">dezent zurück. </w:t>
      </w:r>
      <w:r w:rsidR="005206D8" w:rsidRPr="00664405">
        <w:rPr>
          <w:rFonts w:ascii="Calibri" w:hAnsi="Calibri" w:cs="Calibri"/>
        </w:rPr>
        <w:t xml:space="preserve">Gruber verwendete für das Projekt rund 1.200 Quadratmeter altes </w:t>
      </w:r>
      <w:proofErr w:type="spellStart"/>
      <w:r w:rsidR="005206D8" w:rsidRPr="00664405">
        <w:rPr>
          <w:rFonts w:ascii="Calibri" w:hAnsi="Calibri" w:cs="Calibri"/>
        </w:rPr>
        <w:t>Stadlholz</w:t>
      </w:r>
      <w:proofErr w:type="spellEnd"/>
      <w:r w:rsidR="005206D8" w:rsidRPr="00664405">
        <w:rPr>
          <w:rFonts w:ascii="Calibri" w:hAnsi="Calibri" w:cs="Calibri"/>
        </w:rPr>
        <w:t xml:space="preserve">. </w:t>
      </w:r>
    </w:p>
    <w:p w14:paraId="569C30C7" w14:textId="77777777" w:rsidR="00F8577A" w:rsidRDefault="00F8577A" w:rsidP="002B7196">
      <w:pPr>
        <w:spacing w:line="274" w:lineRule="auto"/>
        <w:rPr>
          <w:rFonts w:ascii="Calibri" w:hAnsi="Calibri" w:cs="Calibri"/>
        </w:rPr>
      </w:pPr>
    </w:p>
    <w:p w14:paraId="37124EB7" w14:textId="77777777" w:rsidR="005B370C" w:rsidRDefault="005B370C" w:rsidP="002B7196">
      <w:pPr>
        <w:spacing w:line="274" w:lineRule="auto"/>
        <w:rPr>
          <w:rFonts w:ascii="Calibri" w:hAnsi="Calibri" w:cs="Calibri"/>
        </w:rPr>
      </w:pPr>
    </w:p>
    <w:p w14:paraId="0D787E47" w14:textId="7D948B52" w:rsidR="00477C83" w:rsidRPr="005C62D7" w:rsidRDefault="00477C83">
      <w:pPr>
        <w:rPr>
          <w:rFonts w:ascii="Calibri" w:hAnsi="Calibri" w:cs="Calibri"/>
        </w:rPr>
      </w:pPr>
      <w:r w:rsidRPr="005C62D7">
        <w:rPr>
          <w:rFonts w:ascii="Calibri" w:hAnsi="Calibri" w:cs="Calibri"/>
          <w:b/>
          <w:bCs/>
        </w:rPr>
        <w:t>Objekt</w:t>
      </w:r>
      <w:r w:rsidRPr="005C62D7">
        <w:rPr>
          <w:rFonts w:ascii="Calibri" w:hAnsi="Calibri" w:cs="Calibri"/>
        </w:rPr>
        <w:t>: Fünf-Sterne-Wellnesshotel „My Arbor“</w:t>
      </w:r>
      <w:r w:rsidR="002871BD" w:rsidRPr="005C62D7">
        <w:rPr>
          <w:rFonts w:ascii="Calibri" w:hAnsi="Calibri" w:cs="Calibri"/>
        </w:rPr>
        <w:t xml:space="preserve">, </w:t>
      </w:r>
      <w:r w:rsidRPr="005C62D7">
        <w:rPr>
          <w:rFonts w:ascii="Calibri" w:hAnsi="Calibri" w:cs="Calibri"/>
        </w:rPr>
        <w:t>St. Andrä</w:t>
      </w:r>
    </w:p>
    <w:p w14:paraId="6E61BE99" w14:textId="19BD1845" w:rsidR="002871BD" w:rsidRDefault="00477C83" w:rsidP="00477C83">
      <w:pPr>
        <w:rPr>
          <w:rFonts w:ascii="Calibri" w:hAnsi="Calibri" w:cs="Calibri"/>
        </w:rPr>
      </w:pPr>
      <w:r w:rsidRPr="00477C83">
        <w:rPr>
          <w:rFonts w:ascii="Calibri" w:hAnsi="Calibri" w:cs="Calibri"/>
          <w:b/>
          <w:bCs/>
        </w:rPr>
        <w:t>Fertigstellung</w:t>
      </w:r>
      <w:r>
        <w:rPr>
          <w:rFonts w:ascii="Calibri" w:hAnsi="Calibri" w:cs="Calibri"/>
        </w:rPr>
        <w:t>: 2018</w:t>
      </w:r>
    </w:p>
    <w:p w14:paraId="5E28C8B4" w14:textId="1A71C5C7" w:rsidR="002871BD" w:rsidRDefault="00477C83">
      <w:pPr>
        <w:rPr>
          <w:rFonts w:ascii="Calibri" w:hAnsi="Calibri" w:cs="Calibri"/>
        </w:rPr>
      </w:pPr>
      <w:r w:rsidRPr="00477C83">
        <w:rPr>
          <w:rFonts w:ascii="Calibri" w:hAnsi="Calibri" w:cs="Calibri"/>
          <w:b/>
          <w:bCs/>
        </w:rPr>
        <w:t>Bauherr</w:t>
      </w:r>
      <w:r>
        <w:rPr>
          <w:rFonts w:ascii="Calibri" w:hAnsi="Calibri" w:cs="Calibri"/>
        </w:rPr>
        <w:t>: Markus Gruber, Well.com GmbH</w:t>
      </w:r>
    </w:p>
    <w:p w14:paraId="279449AE" w14:textId="2E715880" w:rsidR="002871BD" w:rsidRDefault="00477C83">
      <w:pPr>
        <w:rPr>
          <w:rFonts w:ascii="Calibri" w:hAnsi="Calibri" w:cs="Calibri"/>
        </w:rPr>
      </w:pPr>
      <w:r w:rsidRPr="00477C83">
        <w:rPr>
          <w:rFonts w:ascii="Calibri" w:hAnsi="Calibri" w:cs="Calibri"/>
          <w:b/>
          <w:bCs/>
        </w:rPr>
        <w:t>Architekt</w:t>
      </w:r>
      <w:r w:rsidR="009B56D2">
        <w:rPr>
          <w:rFonts w:ascii="Calibri" w:hAnsi="Calibri" w:cs="Calibri"/>
          <w:b/>
          <w:bCs/>
        </w:rPr>
        <w:t>en</w:t>
      </w:r>
      <w:r>
        <w:rPr>
          <w:rFonts w:ascii="Calibri" w:hAnsi="Calibri" w:cs="Calibri"/>
        </w:rPr>
        <w:t>: Pau</w:t>
      </w:r>
      <w:r w:rsidR="00DB399F">
        <w:rPr>
          <w:rFonts w:ascii="Calibri" w:hAnsi="Calibri" w:cs="Calibri"/>
        </w:rPr>
        <w:t>l</w:t>
      </w:r>
      <w:r>
        <w:rPr>
          <w:rFonts w:ascii="Calibri" w:hAnsi="Calibri" w:cs="Calibri"/>
        </w:rPr>
        <w:t xml:space="preserve"> Seeber, </w:t>
      </w:r>
      <w:r w:rsidR="009B56D2" w:rsidRPr="009B56D2">
        <w:rPr>
          <w:rFonts w:ascii="Calibri" w:hAnsi="Calibri" w:cs="Calibri"/>
        </w:rPr>
        <w:t>Architekturplus</w:t>
      </w:r>
      <w:r w:rsidR="009B56D2">
        <w:rPr>
          <w:rFonts w:ascii="Calibri" w:hAnsi="Calibri" w:cs="Calibri"/>
        </w:rPr>
        <w:t>, und</w:t>
      </w:r>
      <w:r w:rsidR="00107E4A">
        <w:rPr>
          <w:rFonts w:ascii="Calibri" w:hAnsi="Calibri" w:cs="Calibri"/>
        </w:rPr>
        <w:t xml:space="preserve"> Wolfgang Meraner, </w:t>
      </w:r>
      <w:proofErr w:type="spellStart"/>
      <w:r w:rsidR="002B6C9B">
        <w:rPr>
          <w:rFonts w:ascii="Calibri" w:hAnsi="Calibri" w:cs="Calibri"/>
        </w:rPr>
        <w:t>Vahrn</w:t>
      </w:r>
      <w:proofErr w:type="spellEnd"/>
    </w:p>
    <w:p w14:paraId="4063348C" w14:textId="1896245E" w:rsidR="002871BD" w:rsidRDefault="00477C83">
      <w:pPr>
        <w:rPr>
          <w:rFonts w:ascii="Calibri" w:hAnsi="Calibri" w:cs="Calibri"/>
        </w:rPr>
      </w:pPr>
      <w:r w:rsidRPr="00477C83">
        <w:rPr>
          <w:rFonts w:ascii="Calibri" w:hAnsi="Calibri" w:cs="Calibri"/>
          <w:b/>
          <w:bCs/>
        </w:rPr>
        <w:t>Innenarchitektur</w:t>
      </w:r>
      <w:r>
        <w:rPr>
          <w:rFonts w:ascii="Calibri" w:hAnsi="Calibri" w:cs="Calibri"/>
        </w:rPr>
        <w:t>: Gerhard Tauber</w:t>
      </w:r>
      <w:r w:rsidR="00FC283C">
        <w:rPr>
          <w:rFonts w:ascii="Calibri" w:hAnsi="Calibri" w:cs="Calibri"/>
        </w:rPr>
        <w:t xml:space="preserve">, </w:t>
      </w:r>
      <w:proofErr w:type="spellStart"/>
      <w:r w:rsidR="00FC283C" w:rsidRPr="00FC283C">
        <w:rPr>
          <w:rFonts w:ascii="Calibri" w:hAnsi="Calibri" w:cs="Calibri"/>
        </w:rPr>
        <w:t>Tage.Architekt</w:t>
      </w:r>
      <w:proofErr w:type="spellEnd"/>
      <w:r w:rsidR="00FC283C" w:rsidRPr="00FC283C">
        <w:rPr>
          <w:rFonts w:ascii="Calibri" w:hAnsi="Calibri" w:cs="Calibri"/>
        </w:rPr>
        <w:t>, Brixen</w:t>
      </w:r>
    </w:p>
    <w:p w14:paraId="23F20F15" w14:textId="50895571" w:rsidR="00477C83" w:rsidRDefault="00477C83">
      <w:pPr>
        <w:rPr>
          <w:rFonts w:ascii="Calibri" w:hAnsi="Calibri" w:cs="Calibri"/>
        </w:rPr>
      </w:pPr>
      <w:r w:rsidRPr="00477C83">
        <w:rPr>
          <w:rFonts w:ascii="Calibri" w:hAnsi="Calibri" w:cs="Calibri"/>
          <w:b/>
          <w:bCs/>
        </w:rPr>
        <w:t>Umsetzung</w:t>
      </w:r>
      <w:r>
        <w:rPr>
          <w:rFonts w:ascii="Calibri" w:hAnsi="Calibri" w:cs="Calibri"/>
        </w:rPr>
        <w:t xml:space="preserve">: Türmanufaktur Gruber, </w:t>
      </w:r>
      <w:r w:rsidR="00632978">
        <w:rPr>
          <w:rFonts w:ascii="Calibri" w:hAnsi="Calibri" w:cs="Calibri"/>
        </w:rPr>
        <w:t>Bruneck</w:t>
      </w:r>
    </w:p>
    <w:p w14:paraId="3792724A" w14:textId="77777777" w:rsidR="002B7196" w:rsidRDefault="002B7196">
      <w:pPr>
        <w:rPr>
          <w:rFonts w:ascii="Calibri" w:hAnsi="Calibri" w:cs="Calibri"/>
        </w:rPr>
      </w:pPr>
    </w:p>
    <w:p w14:paraId="4C2AB933" w14:textId="7D7FB47B" w:rsidR="002B7196" w:rsidRPr="002B7196" w:rsidRDefault="002B7196">
      <w:pPr>
        <w:rPr>
          <w:rFonts w:ascii="Calibri" w:hAnsi="Calibri" w:cs="Calibri"/>
        </w:rPr>
      </w:pPr>
      <w:r w:rsidRPr="002B7196">
        <w:rPr>
          <w:rFonts w:ascii="Calibri" w:hAnsi="Calibri" w:cs="Calibri"/>
        </w:rPr>
        <w:lastRenderedPageBreak/>
        <w:t xml:space="preserve">Bildtext 1: </w:t>
      </w:r>
      <w:r w:rsidRPr="002B7196">
        <w:rPr>
          <w:rFonts w:ascii="Calibri" w:hAnsi="Calibri" w:cs="Calibri"/>
        </w:rPr>
        <w:t xml:space="preserve">Am Hang des </w:t>
      </w:r>
      <w:proofErr w:type="spellStart"/>
      <w:r w:rsidRPr="002B7196">
        <w:rPr>
          <w:rFonts w:ascii="Calibri" w:hAnsi="Calibri" w:cs="Calibri"/>
        </w:rPr>
        <w:t>Plose</w:t>
      </w:r>
      <w:proofErr w:type="spellEnd"/>
      <w:r w:rsidRPr="002B7196">
        <w:rPr>
          <w:rFonts w:ascii="Calibri" w:hAnsi="Calibri" w:cs="Calibri"/>
        </w:rPr>
        <w:t xml:space="preserve">-Gebirgsstocks, hoch über der Stadt Brixen im Eisacktal hat Markus Huber den Traum vom Baumhaus verwirklicht und einen Rückzugsort inmitten der Natur geschaffen. Das „My Arbor“ passt sich an die Umgebung und das Gelände an. Für die Tarnung adaptiert die Architektur Farben und Materialien des Waldes und der Berge. </w:t>
      </w:r>
      <w:r w:rsidRPr="002B7196">
        <w:rPr>
          <w:rFonts w:ascii="Calibri" w:hAnsi="Calibri" w:cs="Calibri"/>
        </w:rPr>
        <w:t xml:space="preserve">Foto: Hawa </w:t>
      </w:r>
      <w:proofErr w:type="spellStart"/>
      <w:r w:rsidRPr="002B7196">
        <w:rPr>
          <w:rFonts w:ascii="Calibri" w:hAnsi="Calibri" w:cs="Calibri"/>
        </w:rPr>
        <w:t>Sliding</w:t>
      </w:r>
      <w:proofErr w:type="spellEnd"/>
      <w:r w:rsidRPr="002B7196">
        <w:rPr>
          <w:rFonts w:ascii="Calibri" w:hAnsi="Calibri" w:cs="Calibri"/>
        </w:rPr>
        <w:t xml:space="preserve"> Solutions AG</w:t>
      </w:r>
    </w:p>
    <w:p w14:paraId="5FFCC734" w14:textId="77777777" w:rsidR="002B7196" w:rsidRPr="002B7196" w:rsidRDefault="002B7196">
      <w:pPr>
        <w:rPr>
          <w:rFonts w:ascii="Calibri" w:hAnsi="Calibri" w:cs="Calibri"/>
        </w:rPr>
      </w:pPr>
    </w:p>
    <w:p w14:paraId="78C25AD3" w14:textId="604AA748" w:rsidR="002B7196" w:rsidRPr="002B7196" w:rsidRDefault="002B7196">
      <w:pPr>
        <w:rPr>
          <w:rFonts w:ascii="Calibri" w:hAnsi="Calibri" w:cs="Calibri"/>
        </w:rPr>
      </w:pPr>
      <w:r w:rsidRPr="002B7196">
        <w:rPr>
          <w:rFonts w:ascii="Calibri" w:hAnsi="Calibri" w:cs="Calibri"/>
        </w:rPr>
        <w:t xml:space="preserve">Bildtext </w:t>
      </w:r>
      <w:r w:rsidRPr="002B7196">
        <w:rPr>
          <w:rFonts w:ascii="Calibri" w:hAnsi="Calibri" w:cs="Calibri"/>
        </w:rPr>
        <w:t>2</w:t>
      </w:r>
      <w:r w:rsidRPr="002B7196">
        <w:rPr>
          <w:rFonts w:ascii="Calibri" w:hAnsi="Calibri" w:cs="Calibri"/>
        </w:rPr>
        <w:t>: Auf der einen Seite der weitende Blick ins Tal hin zu den umliegenden Bergen; im Rücken das beruhigende Rauschen der Baumwipfel. Im Fünf-Sterne-Wellnesshotel „My Arbor“ bildet der Baum den Kern des Konzepts</w:t>
      </w:r>
      <w:r>
        <w:rPr>
          <w:rFonts w:ascii="Calibri" w:hAnsi="Calibri" w:cs="Calibri"/>
        </w:rPr>
        <w:t xml:space="preserve">. </w:t>
      </w:r>
      <w:r w:rsidRPr="002B7196">
        <w:rPr>
          <w:rFonts w:ascii="Calibri" w:hAnsi="Calibri" w:cs="Calibri"/>
        </w:rPr>
        <w:t xml:space="preserve">Foto: Hawa </w:t>
      </w:r>
      <w:proofErr w:type="spellStart"/>
      <w:r w:rsidRPr="002B7196">
        <w:rPr>
          <w:rFonts w:ascii="Calibri" w:hAnsi="Calibri" w:cs="Calibri"/>
        </w:rPr>
        <w:t>Sliding</w:t>
      </w:r>
      <w:proofErr w:type="spellEnd"/>
      <w:r w:rsidRPr="002B7196">
        <w:rPr>
          <w:rFonts w:ascii="Calibri" w:hAnsi="Calibri" w:cs="Calibri"/>
        </w:rPr>
        <w:t xml:space="preserve"> Solutions AG</w:t>
      </w:r>
    </w:p>
    <w:p w14:paraId="6190C4B0" w14:textId="77777777" w:rsidR="002B7196" w:rsidRPr="002B7196" w:rsidRDefault="002B7196">
      <w:pPr>
        <w:rPr>
          <w:rFonts w:ascii="Calibri" w:hAnsi="Calibri" w:cs="Calibri"/>
        </w:rPr>
      </w:pPr>
    </w:p>
    <w:p w14:paraId="02F074F3" w14:textId="008B0B90" w:rsidR="002B7196" w:rsidRPr="002B7196" w:rsidRDefault="002B7196">
      <w:pPr>
        <w:rPr>
          <w:rFonts w:ascii="Calibri" w:hAnsi="Calibri" w:cs="Calibri"/>
        </w:rPr>
      </w:pPr>
      <w:r w:rsidRPr="002B7196">
        <w:rPr>
          <w:rFonts w:ascii="Calibri" w:hAnsi="Calibri" w:cs="Calibri"/>
        </w:rPr>
        <w:t xml:space="preserve">Bildtext </w:t>
      </w:r>
      <w:r w:rsidRPr="002B7196">
        <w:rPr>
          <w:rFonts w:ascii="Calibri" w:hAnsi="Calibri" w:cs="Calibri"/>
        </w:rPr>
        <w:t>3</w:t>
      </w:r>
      <w:r w:rsidRPr="002B7196">
        <w:rPr>
          <w:rFonts w:ascii="Calibri" w:hAnsi="Calibri" w:cs="Calibri"/>
        </w:rPr>
        <w:t xml:space="preserve">: Der Baukörper </w:t>
      </w:r>
      <w:r>
        <w:rPr>
          <w:rFonts w:ascii="Calibri" w:hAnsi="Calibri" w:cs="Calibri"/>
        </w:rPr>
        <w:t xml:space="preserve">des </w:t>
      </w:r>
      <w:r w:rsidRPr="002B7196">
        <w:rPr>
          <w:rFonts w:ascii="Calibri" w:hAnsi="Calibri" w:cs="Calibri"/>
        </w:rPr>
        <w:t>Fünf-Sterne-Wellnesshotel</w:t>
      </w:r>
      <w:r>
        <w:rPr>
          <w:rFonts w:ascii="Calibri" w:hAnsi="Calibri" w:cs="Calibri"/>
        </w:rPr>
        <w:t>s</w:t>
      </w:r>
      <w:r w:rsidRPr="002B7196">
        <w:rPr>
          <w:rFonts w:ascii="Calibri" w:hAnsi="Calibri" w:cs="Calibri"/>
        </w:rPr>
        <w:t xml:space="preserve"> „My Arbor“ liegt auf der einen Seite sanft auf einem Sockel auf. Auf der anderen Seite, dort wo sich die Suiten befinden, ruht er scheinbar schwerelos auf 65 stützenden Echtholz-Stelzen, die teilweise bis zu 32 m in die Höhe ragen. Foto: Hawa </w:t>
      </w:r>
      <w:proofErr w:type="spellStart"/>
      <w:r w:rsidRPr="002B7196">
        <w:rPr>
          <w:rFonts w:ascii="Calibri" w:hAnsi="Calibri" w:cs="Calibri"/>
        </w:rPr>
        <w:t>Sliding</w:t>
      </w:r>
      <w:proofErr w:type="spellEnd"/>
      <w:r w:rsidRPr="002B7196">
        <w:rPr>
          <w:rFonts w:ascii="Calibri" w:hAnsi="Calibri" w:cs="Calibri"/>
        </w:rPr>
        <w:t xml:space="preserve"> Solutions AG</w:t>
      </w:r>
    </w:p>
    <w:p w14:paraId="09EB8710" w14:textId="77777777" w:rsidR="002B7196" w:rsidRPr="002B7196" w:rsidRDefault="002B7196">
      <w:pPr>
        <w:rPr>
          <w:rFonts w:ascii="Calibri" w:hAnsi="Calibri" w:cs="Calibri"/>
        </w:rPr>
      </w:pPr>
    </w:p>
    <w:p w14:paraId="13BC72BB" w14:textId="46D85FE0" w:rsidR="002B7196" w:rsidRPr="002B7196" w:rsidRDefault="002B7196" w:rsidP="002B7196">
      <w:pPr>
        <w:rPr>
          <w:rFonts w:ascii="Calibri" w:hAnsi="Calibri" w:cs="Calibri"/>
        </w:rPr>
      </w:pPr>
      <w:r w:rsidRPr="002B7196">
        <w:rPr>
          <w:rFonts w:ascii="Calibri" w:hAnsi="Calibri" w:cs="Calibri"/>
        </w:rPr>
        <w:t xml:space="preserve">Bildtext </w:t>
      </w:r>
      <w:r w:rsidRPr="002B7196">
        <w:rPr>
          <w:rFonts w:ascii="Calibri" w:hAnsi="Calibri" w:cs="Calibri"/>
        </w:rPr>
        <w:t>4</w:t>
      </w:r>
      <w:r w:rsidRPr="002B7196">
        <w:rPr>
          <w:rFonts w:ascii="Calibri" w:hAnsi="Calibri" w:cs="Calibri"/>
        </w:rPr>
        <w:t xml:space="preserve">: Auf bis zu 100 Quadratmetern bieten sie </w:t>
      </w:r>
      <w:r w:rsidR="00871374">
        <w:rPr>
          <w:rFonts w:ascii="Calibri" w:hAnsi="Calibri" w:cs="Calibri"/>
        </w:rPr>
        <w:t xml:space="preserve">Suiten im </w:t>
      </w:r>
      <w:r w:rsidR="00871374" w:rsidRPr="00871374">
        <w:rPr>
          <w:rFonts w:ascii="Calibri" w:hAnsi="Calibri" w:cs="Calibri"/>
        </w:rPr>
        <w:t xml:space="preserve">Fünf-Sterne-Wellnesshotel „My Arbor“ </w:t>
      </w:r>
      <w:r w:rsidRPr="002B7196">
        <w:rPr>
          <w:rFonts w:ascii="Calibri" w:hAnsi="Calibri" w:cs="Calibri"/>
        </w:rPr>
        <w:t>Rückzugsorte, an denen Gäste Ruhe finden und Kraft tanken können.</w:t>
      </w:r>
      <w:r>
        <w:rPr>
          <w:rFonts w:ascii="Calibri" w:hAnsi="Calibri" w:cs="Calibri"/>
        </w:rPr>
        <w:t xml:space="preserve"> </w:t>
      </w:r>
      <w:r w:rsidRPr="002B7196">
        <w:rPr>
          <w:rFonts w:ascii="Calibri" w:hAnsi="Calibri" w:cs="Calibri"/>
        </w:rPr>
        <w:t xml:space="preserve">Bis zu drei raumtrennende bzw. raumverbindende Schiebetüren ermöglichen es, auf den großzügigen Grundrissen den Raum variabel nach persönlichem Bedarf zu gestalten und zu nutzen. Foto: Hawa </w:t>
      </w:r>
      <w:proofErr w:type="spellStart"/>
      <w:r w:rsidRPr="002B7196">
        <w:rPr>
          <w:rFonts w:ascii="Calibri" w:hAnsi="Calibri" w:cs="Calibri"/>
        </w:rPr>
        <w:t>Sliding</w:t>
      </w:r>
      <w:proofErr w:type="spellEnd"/>
      <w:r w:rsidRPr="002B7196">
        <w:rPr>
          <w:rFonts w:ascii="Calibri" w:hAnsi="Calibri" w:cs="Calibri"/>
        </w:rPr>
        <w:t xml:space="preserve"> Solutions AG</w:t>
      </w:r>
    </w:p>
    <w:p w14:paraId="7ADE46D5" w14:textId="77777777" w:rsidR="002B7196" w:rsidRPr="002B7196" w:rsidRDefault="002B7196">
      <w:pPr>
        <w:rPr>
          <w:rFonts w:ascii="Calibri" w:hAnsi="Calibri" w:cs="Calibri"/>
        </w:rPr>
      </w:pPr>
    </w:p>
    <w:p w14:paraId="6F7892AB" w14:textId="4275E320" w:rsidR="002B7196" w:rsidRPr="002B7196" w:rsidRDefault="002B7196">
      <w:pPr>
        <w:rPr>
          <w:rFonts w:ascii="Calibri" w:hAnsi="Calibri" w:cs="Calibri"/>
        </w:rPr>
      </w:pPr>
      <w:r w:rsidRPr="002B7196">
        <w:rPr>
          <w:rFonts w:ascii="Calibri" w:hAnsi="Calibri" w:cs="Calibri"/>
        </w:rPr>
        <w:t xml:space="preserve">Bildtext </w:t>
      </w:r>
      <w:r w:rsidRPr="002B7196">
        <w:rPr>
          <w:rFonts w:ascii="Calibri" w:hAnsi="Calibri" w:cs="Calibri"/>
        </w:rPr>
        <w:t>5</w:t>
      </w:r>
      <w:r w:rsidRPr="002B7196">
        <w:rPr>
          <w:rFonts w:ascii="Calibri" w:hAnsi="Calibri" w:cs="Calibri"/>
        </w:rPr>
        <w:t xml:space="preserve">: </w:t>
      </w:r>
      <w:r w:rsidR="00871374">
        <w:rPr>
          <w:rFonts w:ascii="Calibri" w:hAnsi="Calibri" w:cs="Calibri"/>
        </w:rPr>
        <w:t>Das Konzept vom Baum setzt sich i</w:t>
      </w:r>
      <w:r w:rsidRPr="002B7196">
        <w:rPr>
          <w:rFonts w:ascii="Calibri" w:hAnsi="Calibri" w:cs="Calibri"/>
        </w:rPr>
        <w:t>m Fünf-Sterne-Wellnesshotel „My Arbor“ konsequent von der Umgebung über die Fassade bis in die Zimmer hinein fort. So wird die Architektur zum integralen Bestandteil des Waldes und fügt sich still in die Südtiroler Landschaft.</w:t>
      </w:r>
      <w:r>
        <w:rPr>
          <w:rFonts w:ascii="Calibri" w:hAnsi="Calibri" w:cs="Calibri"/>
        </w:rPr>
        <w:t xml:space="preserve"> </w:t>
      </w:r>
      <w:r w:rsidRPr="002B7196">
        <w:rPr>
          <w:rFonts w:ascii="Calibri" w:hAnsi="Calibri" w:cs="Calibri"/>
        </w:rPr>
        <w:t xml:space="preserve">Foto: Hawa </w:t>
      </w:r>
      <w:proofErr w:type="spellStart"/>
      <w:r w:rsidRPr="002B7196">
        <w:rPr>
          <w:rFonts w:ascii="Calibri" w:hAnsi="Calibri" w:cs="Calibri"/>
        </w:rPr>
        <w:t>Sliding</w:t>
      </w:r>
      <w:proofErr w:type="spellEnd"/>
      <w:r w:rsidRPr="002B7196">
        <w:rPr>
          <w:rFonts w:ascii="Calibri" w:hAnsi="Calibri" w:cs="Calibri"/>
        </w:rPr>
        <w:t xml:space="preserve"> Solutions AG</w:t>
      </w:r>
    </w:p>
    <w:p w14:paraId="6F8B9BAE" w14:textId="77777777" w:rsidR="00477C83" w:rsidRPr="002B7196" w:rsidRDefault="00477C83">
      <w:pPr>
        <w:rPr>
          <w:rFonts w:ascii="Calibri" w:hAnsi="Calibri" w:cs="Calibri"/>
        </w:rPr>
      </w:pPr>
    </w:p>
    <w:sectPr w:rsidR="00477C83" w:rsidRPr="002B7196" w:rsidSect="00DD0F27">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9F6F" w14:textId="77777777" w:rsidR="00644900" w:rsidRDefault="00644900" w:rsidP="002B7196">
      <w:r>
        <w:separator/>
      </w:r>
    </w:p>
  </w:endnote>
  <w:endnote w:type="continuationSeparator" w:id="0">
    <w:p w14:paraId="59533F27" w14:textId="77777777" w:rsidR="00644900" w:rsidRDefault="00644900" w:rsidP="002B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ACC6" w14:textId="77777777" w:rsidR="00644900" w:rsidRDefault="00644900" w:rsidP="002B7196">
      <w:r>
        <w:separator/>
      </w:r>
    </w:p>
  </w:footnote>
  <w:footnote w:type="continuationSeparator" w:id="0">
    <w:p w14:paraId="597390F3" w14:textId="77777777" w:rsidR="00644900" w:rsidRDefault="00644900" w:rsidP="002B7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AC78" w14:textId="5E22F832" w:rsidR="002B7196" w:rsidRPr="002B7196" w:rsidRDefault="002B7196" w:rsidP="002B7196">
    <w:pPr>
      <w:pStyle w:val="Kopfzeile"/>
      <w:jc w:val="right"/>
      <w:rPr>
        <w:rFonts w:ascii="Calibri" w:hAnsi="Calibri" w:cs="Calibri"/>
        <w:sz w:val="20"/>
        <w:szCs w:val="20"/>
      </w:rPr>
    </w:pPr>
    <w:r w:rsidRPr="002B7196">
      <w:rPr>
        <w:rFonts w:ascii="Calibri" w:hAnsi="Calibri" w:cs="Calibri"/>
        <w:sz w:val="20"/>
        <w:szCs w:val="20"/>
      </w:rPr>
      <w:t>PR-Nr. 10028-0038-08/2026</w:t>
    </w:r>
  </w:p>
  <w:p w14:paraId="1C703D21" w14:textId="77777777" w:rsidR="002B7196" w:rsidRPr="002B7196" w:rsidRDefault="002B7196" w:rsidP="002B7196">
    <w:pPr>
      <w:pStyle w:val="Kopfzeile"/>
      <w:jc w:val="right"/>
      <w:rPr>
        <w:rFonts w:ascii="Calibri" w:hAnsi="Calibri" w:cs="Calibri"/>
        <w:sz w:val="20"/>
        <w:szCs w:val="20"/>
      </w:rPr>
    </w:pPr>
    <w:r w:rsidRPr="002B7196">
      <w:rPr>
        <w:rFonts w:ascii="Calibri" w:hAnsi="Calibri" w:cs="Calibri"/>
        <w:sz w:val="20"/>
        <w:szCs w:val="20"/>
      </w:rPr>
      <w:t>Rückzugsort in den Baumkronen</w:t>
    </w:r>
  </w:p>
  <w:p w14:paraId="3F1BC7D5" w14:textId="3574A270" w:rsidR="002B7196" w:rsidRPr="002B7196" w:rsidRDefault="002B7196" w:rsidP="002B7196">
    <w:pPr>
      <w:pStyle w:val="Kopfzeile"/>
      <w:jc w:val="right"/>
      <w:rPr>
        <w:rFonts w:ascii="Calibri" w:hAnsi="Calibri" w:cs="Calibri"/>
        <w:sz w:val="20"/>
        <w:szCs w:val="20"/>
      </w:rPr>
    </w:pPr>
    <w:r w:rsidRPr="002B7196">
      <w:rPr>
        <w:rFonts w:ascii="Calibri" w:hAnsi="Calibri" w:cs="Calibri"/>
        <w:sz w:val="20"/>
        <w:szCs w:val="20"/>
      </w:rPr>
      <w:t>Im Luxushotel „My Arbor“ spürt man den Herzschlag der Natur</w:t>
    </w:r>
    <w:r>
      <w:rPr>
        <w:rFonts w:ascii="Calibri" w:hAnsi="Calibri" w:cs="Calibri"/>
        <w:sz w:val="20"/>
        <w:szCs w:val="20"/>
      </w:rPr>
      <w:t xml:space="preserve"> – Seite </w:t>
    </w:r>
    <w:r w:rsidRPr="002B7196">
      <w:rPr>
        <w:rFonts w:ascii="Calibri" w:hAnsi="Calibri" w:cs="Calibri"/>
        <w:sz w:val="20"/>
        <w:szCs w:val="20"/>
      </w:rPr>
      <w:fldChar w:fldCharType="begin"/>
    </w:r>
    <w:r w:rsidRPr="002B7196">
      <w:rPr>
        <w:rFonts w:ascii="Calibri" w:hAnsi="Calibri" w:cs="Calibri"/>
        <w:sz w:val="20"/>
        <w:szCs w:val="20"/>
      </w:rPr>
      <w:instrText>PAGE   \* MERGEFORMAT</w:instrText>
    </w:r>
    <w:r w:rsidRPr="002B7196">
      <w:rPr>
        <w:rFonts w:ascii="Calibri" w:hAnsi="Calibri" w:cs="Calibri"/>
        <w:sz w:val="20"/>
        <w:szCs w:val="20"/>
      </w:rPr>
      <w:fldChar w:fldCharType="separate"/>
    </w:r>
    <w:r w:rsidRPr="002B7196">
      <w:rPr>
        <w:rFonts w:ascii="Calibri" w:hAnsi="Calibri" w:cs="Calibri"/>
        <w:sz w:val="20"/>
        <w:szCs w:val="20"/>
      </w:rPr>
      <w:t>1</w:t>
    </w:r>
    <w:r w:rsidRPr="002B7196">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57"/>
    <w:rsid w:val="000218C8"/>
    <w:rsid w:val="000351AB"/>
    <w:rsid w:val="000A5549"/>
    <w:rsid w:val="000B510E"/>
    <w:rsid w:val="000C05D7"/>
    <w:rsid w:val="000F0288"/>
    <w:rsid w:val="000F5A32"/>
    <w:rsid w:val="00107E4A"/>
    <w:rsid w:val="001316AF"/>
    <w:rsid w:val="00192DE6"/>
    <w:rsid w:val="001B5CBE"/>
    <w:rsid w:val="001E219A"/>
    <w:rsid w:val="00283807"/>
    <w:rsid w:val="002871BD"/>
    <w:rsid w:val="002A0554"/>
    <w:rsid w:val="002B6C9B"/>
    <w:rsid w:val="002B7196"/>
    <w:rsid w:val="002C14D8"/>
    <w:rsid w:val="002D0C57"/>
    <w:rsid w:val="003012D4"/>
    <w:rsid w:val="003951D8"/>
    <w:rsid w:val="0042621B"/>
    <w:rsid w:val="00450B19"/>
    <w:rsid w:val="00463983"/>
    <w:rsid w:val="0047533F"/>
    <w:rsid w:val="00477C83"/>
    <w:rsid w:val="00482189"/>
    <w:rsid w:val="00495F39"/>
    <w:rsid w:val="00496DA5"/>
    <w:rsid w:val="004A1B80"/>
    <w:rsid w:val="004E3622"/>
    <w:rsid w:val="00503A27"/>
    <w:rsid w:val="00515D53"/>
    <w:rsid w:val="005206D8"/>
    <w:rsid w:val="005261CE"/>
    <w:rsid w:val="005B231E"/>
    <w:rsid w:val="005B370C"/>
    <w:rsid w:val="005B7C08"/>
    <w:rsid w:val="005C5EC6"/>
    <w:rsid w:val="005C62D7"/>
    <w:rsid w:val="006242F2"/>
    <w:rsid w:val="00632978"/>
    <w:rsid w:val="00644900"/>
    <w:rsid w:val="006601A9"/>
    <w:rsid w:val="00664405"/>
    <w:rsid w:val="00711296"/>
    <w:rsid w:val="00730452"/>
    <w:rsid w:val="007443DC"/>
    <w:rsid w:val="007A2F23"/>
    <w:rsid w:val="007B2628"/>
    <w:rsid w:val="00821E09"/>
    <w:rsid w:val="00857C1E"/>
    <w:rsid w:val="00871374"/>
    <w:rsid w:val="008B332A"/>
    <w:rsid w:val="008B55C3"/>
    <w:rsid w:val="008F1158"/>
    <w:rsid w:val="00924FF5"/>
    <w:rsid w:val="009B56D2"/>
    <w:rsid w:val="009D495C"/>
    <w:rsid w:val="00A14B49"/>
    <w:rsid w:val="00A2038B"/>
    <w:rsid w:val="00A21CA7"/>
    <w:rsid w:val="00A31A58"/>
    <w:rsid w:val="00A53D43"/>
    <w:rsid w:val="00B01F49"/>
    <w:rsid w:val="00B02146"/>
    <w:rsid w:val="00B03AFE"/>
    <w:rsid w:val="00B05D9B"/>
    <w:rsid w:val="00C4010F"/>
    <w:rsid w:val="00C56049"/>
    <w:rsid w:val="00C93F94"/>
    <w:rsid w:val="00CA55C9"/>
    <w:rsid w:val="00CE21A3"/>
    <w:rsid w:val="00CF2F8E"/>
    <w:rsid w:val="00DB399F"/>
    <w:rsid w:val="00DD0F27"/>
    <w:rsid w:val="00E00D13"/>
    <w:rsid w:val="00E278E2"/>
    <w:rsid w:val="00E43FD8"/>
    <w:rsid w:val="00E52293"/>
    <w:rsid w:val="00EB461D"/>
    <w:rsid w:val="00EE276B"/>
    <w:rsid w:val="00F8577A"/>
    <w:rsid w:val="00F929B4"/>
    <w:rsid w:val="00FA7136"/>
    <w:rsid w:val="00FB6A1E"/>
    <w:rsid w:val="00FC28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DCA2"/>
  <w15:chartTrackingRefBased/>
  <w15:docId w15:val="{23BDF027-49D7-4B89-A4A0-AD524DA0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D0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D0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D0C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D0C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D0C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D0C5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D0C5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D0C5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D0C5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C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D0C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D0C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D0C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D0C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D0C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D0C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D0C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D0C57"/>
    <w:rPr>
      <w:rFonts w:eastAsiaTheme="majorEastAsia" w:cstheme="majorBidi"/>
      <w:color w:val="272727" w:themeColor="text1" w:themeTint="D8"/>
    </w:rPr>
  </w:style>
  <w:style w:type="paragraph" w:styleId="Titel">
    <w:name w:val="Title"/>
    <w:basedOn w:val="Standard"/>
    <w:next w:val="Standard"/>
    <w:link w:val="TitelZchn"/>
    <w:uiPriority w:val="10"/>
    <w:qFormat/>
    <w:rsid w:val="002D0C5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D0C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D0C5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D0C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D0C5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D0C57"/>
    <w:rPr>
      <w:i/>
      <w:iCs/>
      <w:color w:val="404040" w:themeColor="text1" w:themeTint="BF"/>
    </w:rPr>
  </w:style>
  <w:style w:type="paragraph" w:styleId="Listenabsatz">
    <w:name w:val="List Paragraph"/>
    <w:basedOn w:val="Standard"/>
    <w:uiPriority w:val="34"/>
    <w:qFormat/>
    <w:rsid w:val="002D0C57"/>
    <w:pPr>
      <w:ind w:left="720"/>
      <w:contextualSpacing/>
    </w:pPr>
  </w:style>
  <w:style w:type="character" w:styleId="IntensiveHervorhebung">
    <w:name w:val="Intense Emphasis"/>
    <w:basedOn w:val="Absatz-Standardschriftart"/>
    <w:uiPriority w:val="21"/>
    <w:qFormat/>
    <w:rsid w:val="002D0C57"/>
    <w:rPr>
      <w:i/>
      <w:iCs/>
      <w:color w:val="0F4761" w:themeColor="accent1" w:themeShade="BF"/>
    </w:rPr>
  </w:style>
  <w:style w:type="paragraph" w:styleId="IntensivesZitat">
    <w:name w:val="Intense Quote"/>
    <w:basedOn w:val="Standard"/>
    <w:next w:val="Standard"/>
    <w:link w:val="IntensivesZitatZchn"/>
    <w:uiPriority w:val="30"/>
    <w:qFormat/>
    <w:rsid w:val="002D0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D0C57"/>
    <w:rPr>
      <w:i/>
      <w:iCs/>
      <w:color w:val="0F4761" w:themeColor="accent1" w:themeShade="BF"/>
    </w:rPr>
  </w:style>
  <w:style w:type="character" w:styleId="IntensiverVerweis">
    <w:name w:val="Intense Reference"/>
    <w:basedOn w:val="Absatz-Standardschriftart"/>
    <w:uiPriority w:val="32"/>
    <w:qFormat/>
    <w:rsid w:val="002D0C57"/>
    <w:rPr>
      <w:b/>
      <w:bCs/>
      <w:smallCaps/>
      <w:color w:val="0F4761" w:themeColor="accent1" w:themeShade="BF"/>
      <w:spacing w:val="5"/>
    </w:rPr>
  </w:style>
  <w:style w:type="paragraph" w:styleId="Kopfzeile">
    <w:name w:val="header"/>
    <w:basedOn w:val="Standard"/>
    <w:link w:val="KopfzeileZchn"/>
    <w:uiPriority w:val="99"/>
    <w:unhideWhenUsed/>
    <w:rsid w:val="002B7196"/>
    <w:pPr>
      <w:tabs>
        <w:tab w:val="center" w:pos="4536"/>
        <w:tab w:val="right" w:pos="9072"/>
      </w:tabs>
    </w:pPr>
  </w:style>
  <w:style w:type="character" w:customStyle="1" w:styleId="KopfzeileZchn">
    <w:name w:val="Kopfzeile Zchn"/>
    <w:basedOn w:val="Absatz-Standardschriftart"/>
    <w:link w:val="Kopfzeile"/>
    <w:uiPriority w:val="99"/>
    <w:rsid w:val="002B7196"/>
  </w:style>
  <w:style w:type="paragraph" w:styleId="Fuzeile">
    <w:name w:val="footer"/>
    <w:basedOn w:val="Standard"/>
    <w:link w:val="FuzeileZchn"/>
    <w:uiPriority w:val="99"/>
    <w:unhideWhenUsed/>
    <w:rsid w:val="002B7196"/>
    <w:pPr>
      <w:tabs>
        <w:tab w:val="center" w:pos="4536"/>
        <w:tab w:val="right" w:pos="9072"/>
      </w:tabs>
    </w:pPr>
  </w:style>
  <w:style w:type="character" w:customStyle="1" w:styleId="FuzeileZchn">
    <w:name w:val="Fußzeile Zchn"/>
    <w:basedOn w:val="Absatz-Standardschriftart"/>
    <w:link w:val="Fuzeile"/>
    <w:uiPriority w:val="99"/>
    <w:rsid w:val="002B7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4391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2026-08-25T09:36:00Z</dcterms:created>
  <dcterms:modified xsi:type="dcterms:W3CDTF">2026-08-25T09:36:00Z</dcterms:modified>
</cp:coreProperties>
</file>